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4A0DCB" w:rsidR="0068394D" w:rsidP="008B3C4C" w:rsidRDefault="00A93BFC" w14:paraId="69341447" w14:textId="073BC2C1">
      <w:pPr>
        <w:pStyle w:val="Heading1"/>
        <w:rPr>
          <w:b w:val="1"/>
          <w:bCs w:val="1"/>
          <w:color w:val="auto"/>
        </w:rPr>
      </w:pPr>
      <w:bookmarkStart w:name="_Toc231142113" w:id="0"/>
      <w:bookmarkStart w:name="_Toc235793576" w:id="1"/>
      <w:r>
        <w:rPr>
          <w:rFonts w:ascii="Times New Roman"/>
        </w:rPr>
        <w:drawing>
          <wp:anchor distT="0" distB="0" distL="114300" distR="114300" simplePos="0" relativeHeight="251658240" behindDoc="0" locked="0" layoutInCell="1" allowOverlap="1" wp14:anchorId="677988B1" wp14:editId="289CD18A">
            <wp:simplePos x="0" y="0"/>
            <wp:positionH relativeFrom="margin">
              <wp:align>right</wp:align>
            </wp:positionH>
            <wp:positionV relativeFrom="paragraph">
              <wp:posOffset>-2358</wp:posOffset>
            </wp:positionV>
            <wp:extent cx="989965" cy="962025"/>
            <wp:effectExtent l="0" t="0" r="635" b="9525"/>
            <wp:wrapNone/>
            <wp:docPr id="1" name="image1.jpeg" descr="A black and white logo M that says City of Melbourne"/>
            <wp:cNvGraphicFramePr>
              <a:graphicFrameLocks xmlns:a="http://schemas.openxmlformats.org/drawingml/2006/main" noChangeAspect="1"/>
            </wp:cNvGraphicFramePr>
            <a:graphic xmlns:a="http://schemas.openxmlformats.org/drawingml/2006/main">
              <a:graphicData xmlns:a="http://schemas.openxmlformats.org/drawingml/2006/main" uri="http://schemas.openxmlformats.org/drawingml/2006/picture">
                <pic:pic xmlns:pic="http://schemas.openxmlformats.org/drawingml/2006/picture">
                  <pic:nvPicPr>
                    <pic:cNvPr id="1" name="image1.jpeg" descr="A black and white logo&#10;&#10;AI-generated content may be incorrect."/>
                    <pic:cNvPicPr/>
                  </pic:nvPicPr>
                  <pic:blipFill>
                    <a:blip xmlns:r="http://schemas.openxmlformats.org/officeDocument/2006/relationships" r:embed="rId12" cstate="print">
                      <a:extLst>
                        <a:ext uri="{28A0092B-C50C-407E-A947-70E740481C1C}">
                          <a14:useLocalDpi xmlns:a14="http://schemas.microsoft.com/office/drawing/2010/main" val="0"/>
                        </a:ext>
                      </a:extLst>
                    </a:blip>
                    <a:stretch>
                      <a:fillRect/>
                    </a:stretch>
                  </pic:blipFill>
                  <pic:spPr>
                    <a:xfrm>
                      <a:off x="0" y="0"/>
                      <a:ext cx="989965" cy="962025"/>
                    </a:xfrm>
                    <a:prstGeom prst="rect">
                      <a:avLst/>
                    </a:prstGeom>
                  </pic:spPr>
                </pic:pic>
              </a:graphicData>
            </a:graphic>
          </wp:anchor>
        </w:drawing>
      </w:r>
      <w:r w:rsidR="44D956EB">
        <w:rPr>
          <w:b w:val="1"/>
          <w:bCs w:val="1"/>
          <w:color w:val="auto"/>
        </w:rPr>
        <w:t xml:space="preserve">Multicultural </w:t>
      </w:r>
      <w:r w:rsidRPr="7377C35F" w:rsidR="23C7065C">
        <w:rPr>
          <w:b w:val="1"/>
          <w:bCs w:val="1"/>
          <w:color w:val="auto"/>
        </w:rPr>
        <w:t xml:space="preserve">Advisory </w:t>
      </w:r>
      <w:r w:rsidRPr="7377C35F" w:rsidR="3C78A958">
        <w:rPr>
          <w:b w:val="1"/>
          <w:bCs w:val="1"/>
          <w:color w:val="auto"/>
        </w:rPr>
        <w:t xml:space="preserve">Committee </w:t>
      </w:r>
      <w:r w:rsidR="266FF90E">
        <w:rPr>
          <w:b w:val="1"/>
          <w:bCs w:val="1"/>
          <w:color w:val="auto"/>
        </w:rPr>
        <w:t xml:space="preserve">- </w:t>
      </w:r>
      <w:r w:rsidR="002D3243">
        <w:br/>
      </w:r>
      <w:r w:rsidRPr="7377C35F" w:rsidR="3C78A958">
        <w:rPr>
          <w:b w:val="1"/>
          <w:bCs w:val="1"/>
          <w:color w:val="auto"/>
        </w:rPr>
        <w:t>Terms of Reference</w:t>
      </w:r>
      <w:bookmarkEnd w:id="0"/>
      <w:bookmarkEnd w:id="1"/>
    </w:p>
    <w:p w:rsidR="004A0DCB" w:rsidP="37DBAD48" w:rsidRDefault="00A93BFC" w14:paraId="59C6A11D" w14:textId="2C7509F3">
      <w:pPr>
        <w:pStyle w:val="Policydate"/>
        <w:tabs>
          <w:tab w:val="left" w:pos="3726"/>
        </w:tabs>
        <w:rPr>
          <w:color w:val="FF0000" w:themeColor="background1"/>
        </w:rPr>
      </w:pPr>
      <w:r>
        <w:rPr>
          <w:color w:val="FFFFFF" w:themeColor="background1"/>
        </w:rPr>
        <w:tab/>
      </w:r>
    </w:p>
    <w:p w:rsidR="004A0DCB" w:rsidP="008B3C4C" w:rsidRDefault="004A0DCB" w14:paraId="4086314E" w14:textId="77777777">
      <w:pPr>
        <w:pStyle w:val="Policydate"/>
        <w:rPr>
          <w:color w:val="FFFFFF" w:themeColor="background1"/>
        </w:rPr>
      </w:pPr>
    </w:p>
    <w:p w:rsidR="004A0DCB" w:rsidP="008B3C4C" w:rsidRDefault="004A0DCB" w14:paraId="5F348B59" w14:textId="77777777">
      <w:pPr>
        <w:pStyle w:val="Policydate"/>
        <w:rPr>
          <w:color w:val="FFFFFF" w:themeColor="background1"/>
        </w:rPr>
      </w:pPr>
    </w:p>
    <w:p w:rsidR="004A0DCB" w:rsidP="008B3C4C" w:rsidRDefault="004A0DCB" w14:paraId="1B70C4CA" w14:textId="77777777">
      <w:pPr>
        <w:pStyle w:val="Policydate"/>
        <w:rPr>
          <w:color w:val="FFFFFF" w:themeColor="background1"/>
        </w:rPr>
      </w:pPr>
    </w:p>
    <w:p w:rsidR="004A0DCB" w:rsidP="008B3C4C" w:rsidRDefault="004A0DCB" w14:paraId="66361ECB" w14:textId="77777777">
      <w:pPr>
        <w:pStyle w:val="Policydate"/>
        <w:rPr>
          <w:color w:val="FFFFFF" w:themeColor="background1"/>
        </w:rPr>
      </w:pPr>
    </w:p>
    <w:p w:rsidR="004A0DCB" w:rsidP="008B3C4C" w:rsidRDefault="004A0DCB" w14:paraId="011DF8BB" w14:textId="77777777">
      <w:pPr>
        <w:pStyle w:val="Policydate"/>
        <w:rPr>
          <w:color w:val="FFFFFF" w:themeColor="background1"/>
        </w:rPr>
      </w:pPr>
    </w:p>
    <w:p w:rsidR="37DBAD48" w:rsidP="37DBAD48" w:rsidRDefault="37DBAD48" w14:paraId="0F4F37ED" w14:textId="619A9691">
      <w:pPr>
        <w:spacing w:before="0" w:after="200" w:line="276" w:lineRule="auto"/>
        <w:rPr>
          <w:b w:val="1"/>
          <w:bCs w:val="1"/>
        </w:rPr>
      </w:pPr>
    </w:p>
    <w:p w:rsidRPr="009C43C2" w:rsidR="009C43C2" w:rsidP="008B3C4C" w:rsidRDefault="125F5F21" w14:paraId="670DB5F0" w14:textId="2C764714">
      <w:pPr>
        <w:spacing w:before="0" w:after="200" w:line="276" w:lineRule="auto"/>
      </w:pPr>
      <w:r w:rsidRPr="59EFD108">
        <w:rPr>
          <w:b/>
          <w:bCs/>
        </w:rPr>
        <w:t xml:space="preserve">Responsible </w:t>
      </w:r>
      <w:r w:rsidRPr="59EFD108" w:rsidR="5E754212">
        <w:rPr>
          <w:b/>
          <w:bCs/>
        </w:rPr>
        <w:t>Division</w:t>
      </w:r>
      <w:r>
        <w:t xml:space="preserve">: </w:t>
      </w:r>
      <w:r w:rsidR="748F4F6D">
        <w:t>Community and City Services</w:t>
      </w:r>
      <w:r>
        <w:br/>
      </w:r>
      <w:r w:rsidRPr="59EFD108" w:rsidR="5A514025">
        <w:rPr>
          <w:b/>
          <w:bCs/>
        </w:rPr>
        <w:t>Responsible Branch</w:t>
      </w:r>
      <w:r w:rsidR="5A514025">
        <w:t xml:space="preserve">: </w:t>
      </w:r>
      <w:r w:rsidR="5662F67F">
        <w:t>Community Development</w:t>
      </w:r>
      <w:r>
        <w:br/>
      </w:r>
      <w:r w:rsidRPr="59EFD108">
        <w:rPr>
          <w:b/>
          <w:bCs/>
        </w:rPr>
        <w:t>Authorised By</w:t>
      </w:r>
      <w:r>
        <w:t>:</w:t>
      </w:r>
      <w:r w:rsidR="5B7FF7AD">
        <w:t xml:space="preserve"> </w:t>
      </w:r>
      <w:r w:rsidRPr="00C56A46" w:rsidR="5E754212">
        <w:t>Future Melbourne Committee</w:t>
      </w:r>
      <w:r>
        <w:br/>
      </w:r>
      <w:r w:rsidRPr="59EFD108">
        <w:rPr>
          <w:b/>
          <w:bCs/>
        </w:rPr>
        <w:t>Date of Adoption</w:t>
      </w:r>
      <w:r>
        <w:t>:</w:t>
      </w:r>
      <w:r w:rsidRPr="00C56A46">
        <w:t xml:space="preserve"> </w:t>
      </w:r>
      <w:r w:rsidR="00355C02">
        <w:t>4 August</w:t>
      </w:r>
      <w:r w:rsidRPr="00C56A46" w:rsidR="009B4F8D">
        <w:t xml:space="preserve"> 2026</w:t>
      </w:r>
      <w:r w:rsidRPr="00C56A46">
        <w:rPr>
          <w:b/>
        </w:rPr>
        <w:br/>
      </w:r>
      <w:r w:rsidRPr="59EFD108">
        <w:rPr>
          <w:b/>
          <w:bCs/>
        </w:rPr>
        <w:t>Review Date</w:t>
      </w:r>
      <w:r>
        <w:t xml:space="preserve">: </w:t>
      </w:r>
      <w:r w:rsidR="00355C02">
        <w:t>31 July 2027</w:t>
      </w:r>
      <w:r w:rsidRPr="59EFD108" w:rsidR="5E754212">
        <w:rPr>
          <w:color w:val="0070C0"/>
        </w:rPr>
        <w:t xml:space="preserve"> </w:t>
      </w:r>
    </w:p>
    <w:p w:rsidR="00C56A46" w:rsidP="008B3C4C" w:rsidRDefault="00C56A46" w14:paraId="7538977B" w14:textId="77777777">
      <w:pPr>
        <w:spacing w:before="0" w:after="200" w:line="276" w:lineRule="auto"/>
        <w:rPr>
          <w:rFonts w:eastAsia="Arial" w:cs="Arial"/>
          <w:szCs w:val="24"/>
        </w:rPr>
      </w:pPr>
    </w:p>
    <w:p w:rsidR="0444163B" w:rsidP="008B3C4C" w:rsidRDefault="0444163B" w14:paraId="025BE4FF" w14:textId="2C989929">
      <w:pPr>
        <w:spacing w:before="0" w:after="200" w:line="276" w:lineRule="auto"/>
        <w:rPr>
          <w:rFonts w:eastAsia="Arial" w:cs="Arial"/>
          <w:b/>
        </w:rPr>
      </w:pPr>
      <w:r w:rsidRPr="7415172A">
        <w:rPr>
          <w:rFonts w:eastAsia="Arial" w:cs="Arial"/>
          <w:b/>
        </w:rPr>
        <w:t xml:space="preserve">Acknowledgement of Traditional Owners </w:t>
      </w:r>
    </w:p>
    <w:p w:rsidRPr="008500C5" w:rsidR="0444163B" w:rsidP="008B3C4C" w:rsidRDefault="0444163B" w14:paraId="5709A76D" w14:textId="75D92BB1">
      <w:pPr>
        <w:spacing w:before="0" w:after="200" w:line="276" w:lineRule="auto"/>
      </w:pPr>
      <w:r w:rsidRPr="008500C5">
        <w:rPr>
          <w:rFonts w:eastAsia="Arial" w:cs="Arial"/>
          <w:szCs w:val="24"/>
        </w:rPr>
        <w:t>The City of Melbourne respectfully acknowledges the Traditional Owners of the land we govern, the Wurundjeri Woi-wurrung and Bunurong / Boon Wurrung peoples of the Kulin Nation and pays respect to their Elders past and present. We acknowledge and honour the unbroken spiritual, cultural and political connection they have maintained to this unique place for more than 2000 generations. We accept the invitation in the Uluru Statement from the Heart and are committed to walking together to build a better future.</w:t>
      </w:r>
    </w:p>
    <w:p w:rsidR="31DCB99A" w:rsidP="008B3C4C" w:rsidRDefault="31DCB99A" w14:paraId="6C157F2E" w14:textId="038F598E">
      <w:r>
        <w:br w:type="page"/>
      </w:r>
    </w:p>
    <w:p w:rsidRPr="00F75920" w:rsidR="00A93BFC" w:rsidP="00F75920" w:rsidRDefault="001F0C09" w14:paraId="3AC3D205" w14:textId="0F57173E">
      <w:pPr>
        <w:spacing w:before="120" w:after="120"/>
        <w:rPr>
          <w:b/>
          <w:sz w:val="36"/>
          <w:szCs w:val="36"/>
        </w:rPr>
      </w:pPr>
      <w:bookmarkStart w:name="_Toc124233102" w:id="2"/>
      <w:bookmarkStart w:name="_Toc124233155" w:id="3"/>
      <w:bookmarkStart w:name="_Toc125980909" w:id="4"/>
      <w:bookmarkStart w:name="_Toc125981095" w:id="5"/>
      <w:bookmarkStart w:name="_Toc125988213" w:id="6"/>
      <w:r w:rsidRPr="61F39602">
        <w:rPr>
          <w:sz w:val="36"/>
          <w:szCs w:val="36"/>
        </w:rPr>
        <w:t>Table of contents</w:t>
      </w:r>
      <w:bookmarkEnd w:id="2"/>
      <w:bookmarkEnd w:id="3"/>
      <w:bookmarkEnd w:id="4"/>
      <w:bookmarkEnd w:id="5"/>
      <w:bookmarkEnd w:id="6"/>
    </w:p>
    <w:p w:rsidR="00F33678" w:rsidRDefault="00923EAB" w14:paraId="16373233" w14:textId="23ECC645">
      <w:pPr>
        <w:pStyle w:val="TOC1"/>
        <w:rPr>
          <w:rFonts w:asciiTheme="minorHAnsi" w:hAnsiTheme="minorHAnsi"/>
          <w:noProof/>
          <w:kern w:val="2"/>
          <w:szCs w:val="24"/>
          <w14:ligatures w14:val="standardContextual"/>
        </w:rPr>
      </w:pPr>
      <w:r>
        <w:fldChar w:fldCharType="begin"/>
      </w:r>
      <w:r>
        <w:instrText>TOC \o "1-9" \z \u \h</w:instrText>
      </w:r>
      <w:r>
        <w:fldChar w:fldCharType="separate"/>
      </w:r>
      <w:hyperlink w:history="1" w:anchor="_Toc235793576">
        <w:r w:rsidRPr="00AE43A4" w:rsidR="00F33678">
          <w:rPr>
            <w:rStyle w:val="Hyperlink"/>
            <w:b/>
            <w:bCs/>
            <w:noProof/>
          </w:rPr>
          <w:t xml:space="preserve">Multicultural Advisory Committee - </w:t>
        </w:r>
        <w:r w:rsidRPr="00AE43A4" w:rsidR="00F33678">
          <w:rPr>
            <w:rStyle w:val="Hyperlink"/>
            <w:noProof/>
          </w:rPr>
          <w:t xml:space="preserve"> </w:t>
        </w:r>
        <w:r w:rsidRPr="00AE43A4" w:rsidR="00F33678">
          <w:rPr>
            <w:rStyle w:val="Hyperlink"/>
            <w:b/>
            <w:bCs/>
            <w:noProof/>
          </w:rPr>
          <w:t>Terms of Reference</w:t>
        </w:r>
        <w:r w:rsidR="00F33678">
          <w:rPr>
            <w:noProof/>
            <w:webHidden/>
          </w:rPr>
          <w:tab/>
        </w:r>
        <w:r w:rsidR="00F33678">
          <w:rPr>
            <w:noProof/>
            <w:webHidden/>
          </w:rPr>
          <w:fldChar w:fldCharType="begin"/>
        </w:r>
        <w:r w:rsidR="00F33678">
          <w:rPr>
            <w:noProof/>
            <w:webHidden/>
          </w:rPr>
          <w:instrText xml:space="preserve"> PAGEREF _Toc235793576 \h </w:instrText>
        </w:r>
        <w:r w:rsidR="00F33678">
          <w:rPr>
            <w:noProof/>
            <w:webHidden/>
          </w:rPr>
        </w:r>
        <w:r w:rsidR="00F33678">
          <w:rPr>
            <w:noProof/>
            <w:webHidden/>
          </w:rPr>
          <w:fldChar w:fldCharType="separate"/>
        </w:r>
        <w:r w:rsidR="00F33678">
          <w:rPr>
            <w:noProof/>
            <w:webHidden/>
          </w:rPr>
          <w:t>1</w:t>
        </w:r>
        <w:r w:rsidR="00F33678">
          <w:rPr>
            <w:noProof/>
            <w:webHidden/>
          </w:rPr>
          <w:fldChar w:fldCharType="end"/>
        </w:r>
      </w:hyperlink>
    </w:p>
    <w:p w:rsidR="00F33678" w:rsidRDefault="00F33678" w14:paraId="5E8D7BDC" w14:textId="1D1726E4">
      <w:pPr>
        <w:pStyle w:val="TOC2"/>
        <w:rPr>
          <w:rFonts w:asciiTheme="minorHAnsi" w:hAnsiTheme="minorHAnsi"/>
          <w:noProof/>
          <w:kern w:val="2"/>
          <w:szCs w:val="24"/>
          <w14:ligatures w14:val="standardContextual"/>
        </w:rPr>
      </w:pPr>
      <w:hyperlink w:history="1" w:anchor="_Toc235793577">
        <w:r w:rsidRPr="00AE43A4">
          <w:rPr>
            <w:rStyle w:val="Hyperlink"/>
            <w:noProof/>
          </w:rPr>
          <w:t>1</w:t>
        </w:r>
        <w:r>
          <w:rPr>
            <w:rFonts w:asciiTheme="minorHAnsi" w:hAnsiTheme="minorHAnsi"/>
            <w:noProof/>
            <w:kern w:val="2"/>
            <w:szCs w:val="24"/>
            <w14:ligatures w14:val="standardContextual"/>
          </w:rPr>
          <w:tab/>
        </w:r>
        <w:r w:rsidRPr="00AE43A4">
          <w:rPr>
            <w:rStyle w:val="Hyperlink"/>
            <w:noProof/>
          </w:rPr>
          <w:t>Introduction</w:t>
        </w:r>
        <w:r>
          <w:rPr>
            <w:noProof/>
            <w:webHidden/>
          </w:rPr>
          <w:tab/>
        </w:r>
        <w:r>
          <w:rPr>
            <w:noProof/>
            <w:webHidden/>
          </w:rPr>
          <w:fldChar w:fldCharType="begin"/>
        </w:r>
        <w:r>
          <w:rPr>
            <w:noProof/>
            <w:webHidden/>
          </w:rPr>
          <w:instrText xml:space="preserve"> PAGEREF _Toc235793577 \h </w:instrText>
        </w:r>
        <w:r>
          <w:rPr>
            <w:noProof/>
            <w:webHidden/>
          </w:rPr>
        </w:r>
        <w:r>
          <w:rPr>
            <w:noProof/>
            <w:webHidden/>
          </w:rPr>
          <w:fldChar w:fldCharType="separate"/>
        </w:r>
        <w:r>
          <w:rPr>
            <w:noProof/>
            <w:webHidden/>
          </w:rPr>
          <w:t>5</w:t>
        </w:r>
        <w:r>
          <w:rPr>
            <w:noProof/>
            <w:webHidden/>
          </w:rPr>
          <w:fldChar w:fldCharType="end"/>
        </w:r>
      </w:hyperlink>
    </w:p>
    <w:p w:rsidR="00F33678" w:rsidRDefault="00F33678" w14:paraId="74D57CA3" w14:textId="3C0E12D0">
      <w:pPr>
        <w:pStyle w:val="TOC3"/>
        <w:tabs>
          <w:tab w:val="left" w:pos="1200"/>
          <w:tab w:val="right" w:leader="dot" w:pos="9204"/>
        </w:tabs>
        <w:rPr>
          <w:rFonts w:asciiTheme="minorHAnsi" w:hAnsiTheme="minorHAnsi"/>
          <w:noProof/>
          <w:kern w:val="2"/>
          <w:szCs w:val="24"/>
          <w14:ligatures w14:val="standardContextual"/>
        </w:rPr>
      </w:pPr>
      <w:hyperlink w:history="1" w:anchor="_Toc235793578">
        <w:r w:rsidRPr="00AE43A4">
          <w:rPr>
            <w:rStyle w:val="Hyperlink"/>
            <w:noProof/>
          </w:rPr>
          <w:t>1.1</w:t>
        </w:r>
        <w:r>
          <w:rPr>
            <w:rFonts w:asciiTheme="minorHAnsi" w:hAnsiTheme="minorHAnsi"/>
            <w:noProof/>
            <w:kern w:val="2"/>
            <w:szCs w:val="24"/>
            <w14:ligatures w14:val="standardContextual"/>
          </w:rPr>
          <w:tab/>
        </w:r>
        <w:r w:rsidRPr="00AE43A4">
          <w:rPr>
            <w:rStyle w:val="Hyperlink"/>
            <w:noProof/>
          </w:rPr>
          <w:t>Purpose and objectives</w:t>
        </w:r>
        <w:r>
          <w:rPr>
            <w:noProof/>
            <w:webHidden/>
          </w:rPr>
          <w:tab/>
        </w:r>
        <w:r>
          <w:rPr>
            <w:noProof/>
            <w:webHidden/>
          </w:rPr>
          <w:fldChar w:fldCharType="begin"/>
        </w:r>
        <w:r>
          <w:rPr>
            <w:noProof/>
            <w:webHidden/>
          </w:rPr>
          <w:instrText xml:space="preserve"> PAGEREF _Toc235793578 \h </w:instrText>
        </w:r>
        <w:r>
          <w:rPr>
            <w:noProof/>
            <w:webHidden/>
          </w:rPr>
        </w:r>
        <w:r>
          <w:rPr>
            <w:noProof/>
            <w:webHidden/>
          </w:rPr>
          <w:fldChar w:fldCharType="separate"/>
        </w:r>
        <w:r>
          <w:rPr>
            <w:noProof/>
            <w:webHidden/>
          </w:rPr>
          <w:t>5</w:t>
        </w:r>
        <w:r>
          <w:rPr>
            <w:noProof/>
            <w:webHidden/>
          </w:rPr>
          <w:fldChar w:fldCharType="end"/>
        </w:r>
      </w:hyperlink>
    </w:p>
    <w:p w:rsidR="00F33678" w:rsidRDefault="00F33678" w14:paraId="3D1B71A0" w14:textId="7BCF2CD8">
      <w:pPr>
        <w:pStyle w:val="TOC3"/>
        <w:tabs>
          <w:tab w:val="left" w:pos="1200"/>
          <w:tab w:val="right" w:leader="dot" w:pos="9204"/>
        </w:tabs>
        <w:rPr>
          <w:rFonts w:asciiTheme="minorHAnsi" w:hAnsiTheme="minorHAnsi"/>
          <w:noProof/>
          <w:kern w:val="2"/>
          <w:szCs w:val="24"/>
          <w14:ligatures w14:val="standardContextual"/>
        </w:rPr>
      </w:pPr>
      <w:hyperlink w:history="1" w:anchor="_Toc235793579">
        <w:r w:rsidRPr="00AE43A4">
          <w:rPr>
            <w:rStyle w:val="Hyperlink"/>
            <w:noProof/>
          </w:rPr>
          <w:t>1.2</w:t>
        </w:r>
        <w:r>
          <w:rPr>
            <w:rFonts w:asciiTheme="minorHAnsi" w:hAnsiTheme="minorHAnsi"/>
            <w:noProof/>
            <w:kern w:val="2"/>
            <w:szCs w:val="24"/>
            <w14:ligatures w14:val="standardContextual"/>
          </w:rPr>
          <w:tab/>
        </w:r>
        <w:r w:rsidRPr="00AE43A4">
          <w:rPr>
            <w:rStyle w:val="Hyperlink"/>
            <w:noProof/>
          </w:rPr>
          <w:t>Corporate framework</w:t>
        </w:r>
        <w:r>
          <w:rPr>
            <w:noProof/>
            <w:webHidden/>
          </w:rPr>
          <w:tab/>
        </w:r>
        <w:r>
          <w:rPr>
            <w:noProof/>
            <w:webHidden/>
          </w:rPr>
          <w:fldChar w:fldCharType="begin"/>
        </w:r>
        <w:r>
          <w:rPr>
            <w:noProof/>
            <w:webHidden/>
          </w:rPr>
          <w:instrText xml:space="preserve"> PAGEREF _Toc235793579 \h </w:instrText>
        </w:r>
        <w:r>
          <w:rPr>
            <w:noProof/>
            <w:webHidden/>
          </w:rPr>
        </w:r>
        <w:r>
          <w:rPr>
            <w:noProof/>
            <w:webHidden/>
          </w:rPr>
          <w:fldChar w:fldCharType="separate"/>
        </w:r>
        <w:r>
          <w:rPr>
            <w:noProof/>
            <w:webHidden/>
          </w:rPr>
          <w:t>5</w:t>
        </w:r>
        <w:r>
          <w:rPr>
            <w:noProof/>
            <w:webHidden/>
          </w:rPr>
          <w:fldChar w:fldCharType="end"/>
        </w:r>
      </w:hyperlink>
    </w:p>
    <w:p w:rsidR="00F33678" w:rsidRDefault="00F33678" w14:paraId="60E2DD11" w14:textId="339322F9">
      <w:pPr>
        <w:pStyle w:val="TOC2"/>
        <w:rPr>
          <w:rFonts w:asciiTheme="minorHAnsi" w:hAnsiTheme="minorHAnsi"/>
          <w:noProof/>
          <w:kern w:val="2"/>
          <w:szCs w:val="24"/>
          <w14:ligatures w14:val="standardContextual"/>
        </w:rPr>
      </w:pPr>
      <w:hyperlink w:history="1" w:anchor="_Toc235793580">
        <w:r w:rsidRPr="00AE43A4">
          <w:rPr>
            <w:rStyle w:val="Hyperlink"/>
            <w:noProof/>
          </w:rPr>
          <w:t>2</w:t>
        </w:r>
        <w:r>
          <w:rPr>
            <w:rFonts w:asciiTheme="minorHAnsi" w:hAnsiTheme="minorHAnsi"/>
            <w:noProof/>
            <w:kern w:val="2"/>
            <w:szCs w:val="24"/>
            <w14:ligatures w14:val="standardContextual"/>
          </w:rPr>
          <w:tab/>
        </w:r>
        <w:r w:rsidRPr="00AE43A4">
          <w:rPr>
            <w:rStyle w:val="Hyperlink"/>
            <w:noProof/>
          </w:rPr>
          <w:t>Composition</w:t>
        </w:r>
        <w:r>
          <w:rPr>
            <w:noProof/>
            <w:webHidden/>
          </w:rPr>
          <w:tab/>
        </w:r>
        <w:r>
          <w:rPr>
            <w:noProof/>
            <w:webHidden/>
          </w:rPr>
          <w:fldChar w:fldCharType="begin"/>
        </w:r>
        <w:r>
          <w:rPr>
            <w:noProof/>
            <w:webHidden/>
          </w:rPr>
          <w:instrText xml:space="preserve"> PAGEREF _Toc235793580 \h </w:instrText>
        </w:r>
        <w:r>
          <w:rPr>
            <w:noProof/>
            <w:webHidden/>
          </w:rPr>
        </w:r>
        <w:r>
          <w:rPr>
            <w:noProof/>
            <w:webHidden/>
          </w:rPr>
          <w:fldChar w:fldCharType="separate"/>
        </w:r>
        <w:r>
          <w:rPr>
            <w:noProof/>
            <w:webHidden/>
          </w:rPr>
          <w:t>6</w:t>
        </w:r>
        <w:r>
          <w:rPr>
            <w:noProof/>
            <w:webHidden/>
          </w:rPr>
          <w:fldChar w:fldCharType="end"/>
        </w:r>
      </w:hyperlink>
    </w:p>
    <w:p w:rsidR="00F33678" w:rsidRDefault="00F33678" w14:paraId="7A47BC20" w14:textId="66E5FA8D">
      <w:pPr>
        <w:pStyle w:val="TOC3"/>
        <w:tabs>
          <w:tab w:val="left" w:pos="1200"/>
          <w:tab w:val="right" w:leader="dot" w:pos="9204"/>
        </w:tabs>
        <w:rPr>
          <w:rFonts w:asciiTheme="minorHAnsi" w:hAnsiTheme="minorHAnsi"/>
          <w:noProof/>
          <w:kern w:val="2"/>
          <w:szCs w:val="24"/>
          <w14:ligatures w14:val="standardContextual"/>
        </w:rPr>
      </w:pPr>
      <w:hyperlink w:history="1" w:anchor="_Toc235793581">
        <w:r w:rsidRPr="00AE43A4">
          <w:rPr>
            <w:rStyle w:val="Hyperlink"/>
            <w:noProof/>
          </w:rPr>
          <w:t>2.1</w:t>
        </w:r>
        <w:r>
          <w:rPr>
            <w:rFonts w:asciiTheme="minorHAnsi" w:hAnsiTheme="minorHAnsi"/>
            <w:noProof/>
            <w:kern w:val="2"/>
            <w:szCs w:val="24"/>
            <w14:ligatures w14:val="standardContextual"/>
          </w:rPr>
          <w:tab/>
        </w:r>
        <w:r w:rsidRPr="00AE43A4">
          <w:rPr>
            <w:rStyle w:val="Hyperlink"/>
            <w:noProof/>
          </w:rPr>
          <w:t>Role and selection of Councillors</w:t>
        </w:r>
        <w:r>
          <w:rPr>
            <w:noProof/>
            <w:webHidden/>
          </w:rPr>
          <w:tab/>
        </w:r>
        <w:r>
          <w:rPr>
            <w:noProof/>
            <w:webHidden/>
          </w:rPr>
          <w:fldChar w:fldCharType="begin"/>
        </w:r>
        <w:r>
          <w:rPr>
            <w:noProof/>
            <w:webHidden/>
          </w:rPr>
          <w:instrText xml:space="preserve"> PAGEREF _Toc235793581 \h </w:instrText>
        </w:r>
        <w:r>
          <w:rPr>
            <w:noProof/>
            <w:webHidden/>
          </w:rPr>
        </w:r>
        <w:r>
          <w:rPr>
            <w:noProof/>
            <w:webHidden/>
          </w:rPr>
          <w:fldChar w:fldCharType="separate"/>
        </w:r>
        <w:r>
          <w:rPr>
            <w:noProof/>
            <w:webHidden/>
          </w:rPr>
          <w:t>6</w:t>
        </w:r>
        <w:r>
          <w:rPr>
            <w:noProof/>
            <w:webHidden/>
          </w:rPr>
          <w:fldChar w:fldCharType="end"/>
        </w:r>
      </w:hyperlink>
    </w:p>
    <w:p w:rsidR="00F33678" w:rsidRDefault="00F33678" w14:paraId="2D09077F" w14:textId="2110D3D5">
      <w:pPr>
        <w:pStyle w:val="TOC3"/>
        <w:tabs>
          <w:tab w:val="left" w:pos="1200"/>
          <w:tab w:val="right" w:leader="dot" w:pos="9204"/>
        </w:tabs>
        <w:rPr>
          <w:rFonts w:asciiTheme="minorHAnsi" w:hAnsiTheme="minorHAnsi"/>
          <w:noProof/>
          <w:kern w:val="2"/>
          <w:szCs w:val="24"/>
          <w14:ligatures w14:val="standardContextual"/>
        </w:rPr>
      </w:pPr>
      <w:hyperlink w:history="1" w:anchor="_Toc235793582">
        <w:r w:rsidRPr="00AE43A4">
          <w:rPr>
            <w:rStyle w:val="Hyperlink"/>
            <w:noProof/>
          </w:rPr>
          <w:t>2.2</w:t>
        </w:r>
        <w:r>
          <w:rPr>
            <w:rFonts w:asciiTheme="minorHAnsi" w:hAnsiTheme="minorHAnsi"/>
            <w:noProof/>
            <w:kern w:val="2"/>
            <w:szCs w:val="24"/>
            <w14:ligatures w14:val="standardContextual"/>
          </w:rPr>
          <w:tab/>
        </w:r>
        <w:r w:rsidRPr="00AE43A4">
          <w:rPr>
            <w:rStyle w:val="Hyperlink"/>
            <w:noProof/>
          </w:rPr>
          <w:t>Role and selection of Council officers</w:t>
        </w:r>
        <w:r>
          <w:rPr>
            <w:noProof/>
            <w:webHidden/>
          </w:rPr>
          <w:tab/>
        </w:r>
        <w:r>
          <w:rPr>
            <w:noProof/>
            <w:webHidden/>
          </w:rPr>
          <w:fldChar w:fldCharType="begin"/>
        </w:r>
        <w:r>
          <w:rPr>
            <w:noProof/>
            <w:webHidden/>
          </w:rPr>
          <w:instrText xml:space="preserve"> PAGEREF _Toc235793582 \h </w:instrText>
        </w:r>
        <w:r>
          <w:rPr>
            <w:noProof/>
            <w:webHidden/>
          </w:rPr>
        </w:r>
        <w:r>
          <w:rPr>
            <w:noProof/>
            <w:webHidden/>
          </w:rPr>
          <w:fldChar w:fldCharType="separate"/>
        </w:r>
        <w:r>
          <w:rPr>
            <w:noProof/>
            <w:webHidden/>
          </w:rPr>
          <w:t>7</w:t>
        </w:r>
        <w:r>
          <w:rPr>
            <w:noProof/>
            <w:webHidden/>
          </w:rPr>
          <w:fldChar w:fldCharType="end"/>
        </w:r>
      </w:hyperlink>
    </w:p>
    <w:p w:rsidR="00F33678" w:rsidRDefault="00F33678" w14:paraId="4E714DF4" w14:textId="6C51AC02">
      <w:pPr>
        <w:pStyle w:val="TOC3"/>
        <w:tabs>
          <w:tab w:val="left" w:pos="1200"/>
          <w:tab w:val="right" w:leader="dot" w:pos="9204"/>
        </w:tabs>
        <w:rPr>
          <w:rFonts w:asciiTheme="minorHAnsi" w:hAnsiTheme="minorHAnsi"/>
          <w:noProof/>
          <w:kern w:val="2"/>
          <w:szCs w:val="24"/>
          <w14:ligatures w14:val="standardContextual"/>
        </w:rPr>
      </w:pPr>
      <w:hyperlink w:history="1" w:anchor="_Toc235793583">
        <w:r w:rsidRPr="00AE43A4">
          <w:rPr>
            <w:rStyle w:val="Hyperlink"/>
            <w:noProof/>
          </w:rPr>
          <w:t>2.3</w:t>
        </w:r>
        <w:r>
          <w:rPr>
            <w:rFonts w:asciiTheme="minorHAnsi" w:hAnsiTheme="minorHAnsi"/>
            <w:noProof/>
            <w:kern w:val="2"/>
            <w:szCs w:val="24"/>
            <w14:ligatures w14:val="standardContextual"/>
          </w:rPr>
          <w:tab/>
        </w:r>
        <w:r w:rsidRPr="00AE43A4">
          <w:rPr>
            <w:rStyle w:val="Hyperlink"/>
            <w:noProof/>
          </w:rPr>
          <w:t>Role and selection of external representatives</w:t>
        </w:r>
        <w:r>
          <w:rPr>
            <w:noProof/>
            <w:webHidden/>
          </w:rPr>
          <w:tab/>
        </w:r>
        <w:r>
          <w:rPr>
            <w:noProof/>
            <w:webHidden/>
          </w:rPr>
          <w:fldChar w:fldCharType="begin"/>
        </w:r>
        <w:r>
          <w:rPr>
            <w:noProof/>
            <w:webHidden/>
          </w:rPr>
          <w:instrText xml:space="preserve"> PAGEREF _Toc235793583 \h </w:instrText>
        </w:r>
        <w:r>
          <w:rPr>
            <w:noProof/>
            <w:webHidden/>
          </w:rPr>
        </w:r>
        <w:r>
          <w:rPr>
            <w:noProof/>
            <w:webHidden/>
          </w:rPr>
          <w:fldChar w:fldCharType="separate"/>
        </w:r>
        <w:r>
          <w:rPr>
            <w:noProof/>
            <w:webHidden/>
          </w:rPr>
          <w:t>7</w:t>
        </w:r>
        <w:r>
          <w:rPr>
            <w:noProof/>
            <w:webHidden/>
          </w:rPr>
          <w:fldChar w:fldCharType="end"/>
        </w:r>
      </w:hyperlink>
    </w:p>
    <w:p w:rsidR="00F33678" w:rsidRDefault="00F33678" w14:paraId="6BC87A08" w14:textId="11FF1FF1">
      <w:pPr>
        <w:pStyle w:val="TOC3"/>
        <w:tabs>
          <w:tab w:val="left" w:pos="1200"/>
          <w:tab w:val="right" w:leader="dot" w:pos="9204"/>
        </w:tabs>
        <w:rPr>
          <w:rFonts w:asciiTheme="minorHAnsi" w:hAnsiTheme="minorHAnsi"/>
          <w:noProof/>
          <w:kern w:val="2"/>
          <w:szCs w:val="24"/>
          <w14:ligatures w14:val="standardContextual"/>
        </w:rPr>
      </w:pPr>
      <w:hyperlink w:history="1" w:anchor="_Toc235793584">
        <w:r w:rsidRPr="00AE43A4">
          <w:rPr>
            <w:rStyle w:val="Hyperlink"/>
            <w:noProof/>
          </w:rPr>
          <w:t>2.4</w:t>
        </w:r>
        <w:r>
          <w:rPr>
            <w:rFonts w:asciiTheme="minorHAnsi" w:hAnsiTheme="minorHAnsi"/>
            <w:noProof/>
            <w:kern w:val="2"/>
            <w:szCs w:val="24"/>
            <w14:ligatures w14:val="standardContextual"/>
          </w:rPr>
          <w:tab/>
        </w:r>
        <w:r w:rsidRPr="00AE43A4">
          <w:rPr>
            <w:rStyle w:val="Hyperlink"/>
            <w:noProof/>
          </w:rPr>
          <w:t>Role and selection of the Chairperson</w:t>
        </w:r>
        <w:r>
          <w:rPr>
            <w:noProof/>
            <w:webHidden/>
          </w:rPr>
          <w:tab/>
        </w:r>
        <w:r>
          <w:rPr>
            <w:noProof/>
            <w:webHidden/>
          </w:rPr>
          <w:fldChar w:fldCharType="begin"/>
        </w:r>
        <w:r>
          <w:rPr>
            <w:noProof/>
            <w:webHidden/>
          </w:rPr>
          <w:instrText xml:space="preserve"> PAGEREF _Toc235793584 \h </w:instrText>
        </w:r>
        <w:r>
          <w:rPr>
            <w:noProof/>
            <w:webHidden/>
          </w:rPr>
        </w:r>
        <w:r>
          <w:rPr>
            <w:noProof/>
            <w:webHidden/>
          </w:rPr>
          <w:fldChar w:fldCharType="separate"/>
        </w:r>
        <w:r>
          <w:rPr>
            <w:noProof/>
            <w:webHidden/>
          </w:rPr>
          <w:t>9</w:t>
        </w:r>
        <w:r>
          <w:rPr>
            <w:noProof/>
            <w:webHidden/>
          </w:rPr>
          <w:fldChar w:fldCharType="end"/>
        </w:r>
      </w:hyperlink>
    </w:p>
    <w:p w:rsidR="00F33678" w:rsidRDefault="00F33678" w14:paraId="04FE706F" w14:textId="577DBCA7">
      <w:pPr>
        <w:pStyle w:val="TOC2"/>
        <w:rPr>
          <w:rFonts w:asciiTheme="minorHAnsi" w:hAnsiTheme="minorHAnsi"/>
          <w:noProof/>
          <w:kern w:val="2"/>
          <w:szCs w:val="24"/>
          <w14:ligatures w14:val="standardContextual"/>
        </w:rPr>
      </w:pPr>
      <w:hyperlink w:history="1" w:anchor="_Toc235793603">
        <w:r w:rsidRPr="00AE43A4">
          <w:rPr>
            <w:rStyle w:val="Hyperlink"/>
            <w:noProof/>
          </w:rPr>
          <w:t>3</w:t>
        </w:r>
        <w:r>
          <w:rPr>
            <w:rFonts w:asciiTheme="minorHAnsi" w:hAnsiTheme="minorHAnsi"/>
            <w:noProof/>
            <w:kern w:val="2"/>
            <w:szCs w:val="24"/>
            <w14:ligatures w14:val="standardContextual"/>
          </w:rPr>
          <w:tab/>
        </w:r>
        <w:r w:rsidRPr="00AE43A4">
          <w:rPr>
            <w:rStyle w:val="Hyperlink"/>
            <w:noProof/>
          </w:rPr>
          <w:t>Meetings</w:t>
        </w:r>
        <w:r>
          <w:rPr>
            <w:noProof/>
            <w:webHidden/>
          </w:rPr>
          <w:tab/>
        </w:r>
        <w:r>
          <w:rPr>
            <w:noProof/>
            <w:webHidden/>
          </w:rPr>
          <w:fldChar w:fldCharType="begin"/>
        </w:r>
        <w:r>
          <w:rPr>
            <w:noProof/>
            <w:webHidden/>
          </w:rPr>
          <w:instrText xml:space="preserve"> PAGEREF _Toc235793603 \h </w:instrText>
        </w:r>
        <w:r>
          <w:rPr>
            <w:noProof/>
            <w:webHidden/>
          </w:rPr>
        </w:r>
        <w:r>
          <w:rPr>
            <w:noProof/>
            <w:webHidden/>
          </w:rPr>
          <w:fldChar w:fldCharType="separate"/>
        </w:r>
        <w:r>
          <w:rPr>
            <w:noProof/>
            <w:webHidden/>
          </w:rPr>
          <w:t>10</w:t>
        </w:r>
        <w:r>
          <w:rPr>
            <w:noProof/>
            <w:webHidden/>
          </w:rPr>
          <w:fldChar w:fldCharType="end"/>
        </w:r>
      </w:hyperlink>
    </w:p>
    <w:p w:rsidR="00F33678" w:rsidRDefault="00F33678" w14:paraId="302BF89D" w14:textId="62C69074">
      <w:pPr>
        <w:pStyle w:val="TOC3"/>
        <w:tabs>
          <w:tab w:val="left" w:pos="1200"/>
          <w:tab w:val="right" w:leader="dot" w:pos="9204"/>
        </w:tabs>
        <w:rPr>
          <w:rFonts w:asciiTheme="minorHAnsi" w:hAnsiTheme="minorHAnsi"/>
          <w:noProof/>
          <w:kern w:val="2"/>
          <w:szCs w:val="24"/>
          <w14:ligatures w14:val="standardContextual"/>
        </w:rPr>
      </w:pPr>
      <w:hyperlink w:history="1" w:anchor="_Toc235793604">
        <w:r w:rsidRPr="00AE43A4">
          <w:rPr>
            <w:rStyle w:val="Hyperlink"/>
            <w:noProof/>
          </w:rPr>
          <w:t>3.1</w:t>
        </w:r>
        <w:r>
          <w:rPr>
            <w:rFonts w:asciiTheme="minorHAnsi" w:hAnsiTheme="minorHAnsi"/>
            <w:noProof/>
            <w:kern w:val="2"/>
            <w:szCs w:val="24"/>
            <w14:ligatures w14:val="standardContextual"/>
          </w:rPr>
          <w:tab/>
        </w:r>
        <w:r w:rsidRPr="00AE43A4">
          <w:rPr>
            <w:rStyle w:val="Hyperlink"/>
            <w:noProof/>
          </w:rPr>
          <w:t>Meeting schedule</w:t>
        </w:r>
        <w:r>
          <w:rPr>
            <w:noProof/>
            <w:webHidden/>
          </w:rPr>
          <w:tab/>
        </w:r>
        <w:r>
          <w:rPr>
            <w:noProof/>
            <w:webHidden/>
          </w:rPr>
          <w:fldChar w:fldCharType="begin"/>
        </w:r>
        <w:r>
          <w:rPr>
            <w:noProof/>
            <w:webHidden/>
          </w:rPr>
          <w:instrText xml:space="preserve"> PAGEREF _Toc235793604 \h </w:instrText>
        </w:r>
        <w:r>
          <w:rPr>
            <w:noProof/>
            <w:webHidden/>
          </w:rPr>
        </w:r>
        <w:r>
          <w:rPr>
            <w:noProof/>
            <w:webHidden/>
          </w:rPr>
          <w:fldChar w:fldCharType="separate"/>
        </w:r>
        <w:r>
          <w:rPr>
            <w:noProof/>
            <w:webHidden/>
          </w:rPr>
          <w:t>10</w:t>
        </w:r>
        <w:r>
          <w:rPr>
            <w:noProof/>
            <w:webHidden/>
          </w:rPr>
          <w:fldChar w:fldCharType="end"/>
        </w:r>
      </w:hyperlink>
    </w:p>
    <w:p w:rsidR="00F33678" w:rsidRDefault="00F33678" w14:paraId="21ED71E8" w14:textId="0C17E077">
      <w:pPr>
        <w:pStyle w:val="TOC3"/>
        <w:tabs>
          <w:tab w:val="left" w:pos="1200"/>
          <w:tab w:val="right" w:leader="dot" w:pos="9204"/>
        </w:tabs>
        <w:rPr>
          <w:rFonts w:asciiTheme="minorHAnsi" w:hAnsiTheme="minorHAnsi"/>
          <w:noProof/>
          <w:kern w:val="2"/>
          <w:szCs w:val="24"/>
          <w14:ligatures w14:val="standardContextual"/>
        </w:rPr>
      </w:pPr>
      <w:hyperlink w:history="1" w:anchor="_Toc235793605">
        <w:r w:rsidRPr="00AE43A4">
          <w:rPr>
            <w:rStyle w:val="Hyperlink"/>
            <w:noProof/>
          </w:rPr>
          <w:t>3.2</w:t>
        </w:r>
        <w:r>
          <w:rPr>
            <w:rFonts w:asciiTheme="minorHAnsi" w:hAnsiTheme="minorHAnsi"/>
            <w:noProof/>
            <w:kern w:val="2"/>
            <w:szCs w:val="24"/>
            <w14:ligatures w14:val="standardContextual"/>
          </w:rPr>
          <w:tab/>
        </w:r>
        <w:r w:rsidRPr="00AE43A4">
          <w:rPr>
            <w:rStyle w:val="Hyperlink"/>
            <w:noProof/>
          </w:rPr>
          <w:t>Meeting procedure</w:t>
        </w:r>
        <w:r>
          <w:rPr>
            <w:noProof/>
            <w:webHidden/>
          </w:rPr>
          <w:tab/>
        </w:r>
        <w:r>
          <w:rPr>
            <w:noProof/>
            <w:webHidden/>
          </w:rPr>
          <w:fldChar w:fldCharType="begin"/>
        </w:r>
        <w:r>
          <w:rPr>
            <w:noProof/>
            <w:webHidden/>
          </w:rPr>
          <w:instrText xml:space="preserve"> PAGEREF _Toc235793605 \h </w:instrText>
        </w:r>
        <w:r>
          <w:rPr>
            <w:noProof/>
            <w:webHidden/>
          </w:rPr>
        </w:r>
        <w:r>
          <w:rPr>
            <w:noProof/>
            <w:webHidden/>
          </w:rPr>
          <w:fldChar w:fldCharType="separate"/>
        </w:r>
        <w:r>
          <w:rPr>
            <w:noProof/>
            <w:webHidden/>
          </w:rPr>
          <w:t>10</w:t>
        </w:r>
        <w:r>
          <w:rPr>
            <w:noProof/>
            <w:webHidden/>
          </w:rPr>
          <w:fldChar w:fldCharType="end"/>
        </w:r>
      </w:hyperlink>
    </w:p>
    <w:p w:rsidR="00F33678" w:rsidRDefault="00F33678" w14:paraId="2D37A713" w14:textId="3E31E68B">
      <w:pPr>
        <w:pStyle w:val="TOC3"/>
        <w:tabs>
          <w:tab w:val="left" w:pos="1200"/>
          <w:tab w:val="right" w:leader="dot" w:pos="9204"/>
        </w:tabs>
        <w:rPr>
          <w:rFonts w:asciiTheme="minorHAnsi" w:hAnsiTheme="minorHAnsi"/>
          <w:noProof/>
          <w:kern w:val="2"/>
          <w:szCs w:val="24"/>
          <w14:ligatures w14:val="standardContextual"/>
        </w:rPr>
      </w:pPr>
      <w:hyperlink w:history="1" w:anchor="_Toc235793606">
        <w:r w:rsidRPr="00AE43A4">
          <w:rPr>
            <w:rStyle w:val="Hyperlink"/>
            <w:noProof/>
          </w:rPr>
          <w:t>3.3</w:t>
        </w:r>
        <w:r>
          <w:rPr>
            <w:rFonts w:asciiTheme="minorHAnsi" w:hAnsiTheme="minorHAnsi"/>
            <w:noProof/>
            <w:kern w:val="2"/>
            <w:szCs w:val="24"/>
            <w14:ligatures w14:val="standardContextual"/>
          </w:rPr>
          <w:tab/>
        </w:r>
        <w:r w:rsidRPr="00AE43A4">
          <w:rPr>
            <w:rStyle w:val="Hyperlink"/>
            <w:noProof/>
          </w:rPr>
          <w:t>Quorum</w:t>
        </w:r>
        <w:r>
          <w:rPr>
            <w:noProof/>
            <w:webHidden/>
          </w:rPr>
          <w:tab/>
        </w:r>
        <w:r>
          <w:rPr>
            <w:noProof/>
            <w:webHidden/>
          </w:rPr>
          <w:fldChar w:fldCharType="begin"/>
        </w:r>
        <w:r>
          <w:rPr>
            <w:noProof/>
            <w:webHidden/>
          </w:rPr>
          <w:instrText xml:space="preserve"> PAGEREF _Toc235793606 \h </w:instrText>
        </w:r>
        <w:r>
          <w:rPr>
            <w:noProof/>
            <w:webHidden/>
          </w:rPr>
        </w:r>
        <w:r>
          <w:rPr>
            <w:noProof/>
            <w:webHidden/>
          </w:rPr>
          <w:fldChar w:fldCharType="separate"/>
        </w:r>
        <w:r>
          <w:rPr>
            <w:noProof/>
            <w:webHidden/>
          </w:rPr>
          <w:t>11</w:t>
        </w:r>
        <w:r>
          <w:rPr>
            <w:noProof/>
            <w:webHidden/>
          </w:rPr>
          <w:fldChar w:fldCharType="end"/>
        </w:r>
      </w:hyperlink>
    </w:p>
    <w:p w:rsidR="00F33678" w:rsidRDefault="00F33678" w14:paraId="4B115CEB" w14:textId="3DE5ECBD">
      <w:pPr>
        <w:pStyle w:val="TOC3"/>
        <w:tabs>
          <w:tab w:val="left" w:pos="1200"/>
          <w:tab w:val="right" w:leader="dot" w:pos="9204"/>
        </w:tabs>
        <w:rPr>
          <w:rFonts w:asciiTheme="minorHAnsi" w:hAnsiTheme="minorHAnsi"/>
          <w:noProof/>
          <w:kern w:val="2"/>
          <w:szCs w:val="24"/>
          <w14:ligatures w14:val="standardContextual"/>
        </w:rPr>
      </w:pPr>
      <w:hyperlink w:history="1" w:anchor="_Toc235793607">
        <w:r w:rsidRPr="00AE43A4">
          <w:rPr>
            <w:rStyle w:val="Hyperlink"/>
            <w:noProof/>
          </w:rPr>
          <w:t>3.4</w:t>
        </w:r>
        <w:r>
          <w:rPr>
            <w:rFonts w:asciiTheme="minorHAnsi" w:hAnsiTheme="minorHAnsi"/>
            <w:noProof/>
            <w:kern w:val="2"/>
            <w:szCs w:val="24"/>
            <w14:ligatures w14:val="standardContextual"/>
          </w:rPr>
          <w:tab/>
        </w:r>
        <w:r w:rsidRPr="00AE43A4">
          <w:rPr>
            <w:rStyle w:val="Hyperlink"/>
            <w:noProof/>
          </w:rPr>
          <w:t>Proxy attendance at meetings</w:t>
        </w:r>
        <w:r>
          <w:rPr>
            <w:noProof/>
            <w:webHidden/>
          </w:rPr>
          <w:tab/>
        </w:r>
        <w:r>
          <w:rPr>
            <w:noProof/>
            <w:webHidden/>
          </w:rPr>
          <w:fldChar w:fldCharType="begin"/>
        </w:r>
        <w:r>
          <w:rPr>
            <w:noProof/>
            <w:webHidden/>
          </w:rPr>
          <w:instrText xml:space="preserve"> PAGEREF _Toc235793607 \h </w:instrText>
        </w:r>
        <w:r>
          <w:rPr>
            <w:noProof/>
            <w:webHidden/>
          </w:rPr>
        </w:r>
        <w:r>
          <w:rPr>
            <w:noProof/>
            <w:webHidden/>
          </w:rPr>
          <w:fldChar w:fldCharType="separate"/>
        </w:r>
        <w:r>
          <w:rPr>
            <w:noProof/>
            <w:webHidden/>
          </w:rPr>
          <w:t>11</w:t>
        </w:r>
        <w:r>
          <w:rPr>
            <w:noProof/>
            <w:webHidden/>
          </w:rPr>
          <w:fldChar w:fldCharType="end"/>
        </w:r>
      </w:hyperlink>
    </w:p>
    <w:p w:rsidR="00F33678" w:rsidRDefault="00F33678" w14:paraId="7426751D" w14:textId="03B278EA">
      <w:pPr>
        <w:pStyle w:val="TOC3"/>
        <w:tabs>
          <w:tab w:val="left" w:pos="1200"/>
          <w:tab w:val="right" w:leader="dot" w:pos="9204"/>
        </w:tabs>
        <w:rPr>
          <w:rFonts w:asciiTheme="minorHAnsi" w:hAnsiTheme="minorHAnsi"/>
          <w:noProof/>
          <w:kern w:val="2"/>
          <w:szCs w:val="24"/>
          <w14:ligatures w14:val="standardContextual"/>
        </w:rPr>
      </w:pPr>
      <w:hyperlink w:history="1" w:anchor="_Toc235793608">
        <w:r w:rsidRPr="00AE43A4">
          <w:rPr>
            <w:rStyle w:val="Hyperlink"/>
            <w:noProof/>
          </w:rPr>
          <w:t>3.5</w:t>
        </w:r>
        <w:r>
          <w:rPr>
            <w:rFonts w:asciiTheme="minorHAnsi" w:hAnsiTheme="minorHAnsi"/>
            <w:noProof/>
            <w:kern w:val="2"/>
            <w:szCs w:val="24"/>
            <w14:ligatures w14:val="standardContextual"/>
          </w:rPr>
          <w:tab/>
        </w:r>
        <w:r w:rsidRPr="00AE43A4">
          <w:rPr>
            <w:rStyle w:val="Hyperlink"/>
            <w:noProof/>
          </w:rPr>
          <w:t>Public attendance at meetings</w:t>
        </w:r>
        <w:r>
          <w:rPr>
            <w:noProof/>
            <w:webHidden/>
          </w:rPr>
          <w:tab/>
        </w:r>
        <w:r>
          <w:rPr>
            <w:noProof/>
            <w:webHidden/>
          </w:rPr>
          <w:fldChar w:fldCharType="begin"/>
        </w:r>
        <w:r>
          <w:rPr>
            <w:noProof/>
            <w:webHidden/>
          </w:rPr>
          <w:instrText xml:space="preserve"> PAGEREF _Toc235793608 \h </w:instrText>
        </w:r>
        <w:r>
          <w:rPr>
            <w:noProof/>
            <w:webHidden/>
          </w:rPr>
        </w:r>
        <w:r>
          <w:rPr>
            <w:noProof/>
            <w:webHidden/>
          </w:rPr>
          <w:fldChar w:fldCharType="separate"/>
        </w:r>
        <w:r>
          <w:rPr>
            <w:noProof/>
            <w:webHidden/>
          </w:rPr>
          <w:t>11</w:t>
        </w:r>
        <w:r>
          <w:rPr>
            <w:noProof/>
            <w:webHidden/>
          </w:rPr>
          <w:fldChar w:fldCharType="end"/>
        </w:r>
      </w:hyperlink>
    </w:p>
    <w:p w:rsidR="00F33678" w:rsidRDefault="00F33678" w14:paraId="0267E043" w14:textId="4615BE07">
      <w:pPr>
        <w:pStyle w:val="TOC3"/>
        <w:tabs>
          <w:tab w:val="left" w:pos="1200"/>
          <w:tab w:val="right" w:leader="dot" w:pos="9204"/>
        </w:tabs>
        <w:rPr>
          <w:rFonts w:asciiTheme="minorHAnsi" w:hAnsiTheme="minorHAnsi"/>
          <w:noProof/>
          <w:kern w:val="2"/>
          <w:szCs w:val="24"/>
          <w14:ligatures w14:val="standardContextual"/>
        </w:rPr>
      </w:pPr>
      <w:hyperlink w:history="1" w:anchor="_Toc235793609">
        <w:r w:rsidRPr="00AE43A4">
          <w:rPr>
            <w:rStyle w:val="Hyperlink"/>
            <w:noProof/>
          </w:rPr>
          <w:t>3.6</w:t>
        </w:r>
        <w:r>
          <w:rPr>
            <w:rFonts w:asciiTheme="minorHAnsi" w:hAnsiTheme="minorHAnsi"/>
            <w:noProof/>
            <w:kern w:val="2"/>
            <w:szCs w:val="24"/>
            <w14:ligatures w14:val="standardContextual"/>
          </w:rPr>
          <w:tab/>
        </w:r>
        <w:r w:rsidRPr="00AE43A4">
          <w:rPr>
            <w:rStyle w:val="Hyperlink"/>
            <w:noProof/>
          </w:rPr>
          <w:t>Agendas and minutes</w:t>
        </w:r>
        <w:r>
          <w:rPr>
            <w:noProof/>
            <w:webHidden/>
          </w:rPr>
          <w:tab/>
        </w:r>
        <w:r>
          <w:rPr>
            <w:noProof/>
            <w:webHidden/>
          </w:rPr>
          <w:fldChar w:fldCharType="begin"/>
        </w:r>
        <w:r>
          <w:rPr>
            <w:noProof/>
            <w:webHidden/>
          </w:rPr>
          <w:instrText xml:space="preserve"> PAGEREF _Toc235793609 \h </w:instrText>
        </w:r>
        <w:r>
          <w:rPr>
            <w:noProof/>
            <w:webHidden/>
          </w:rPr>
        </w:r>
        <w:r>
          <w:rPr>
            <w:noProof/>
            <w:webHidden/>
          </w:rPr>
          <w:fldChar w:fldCharType="separate"/>
        </w:r>
        <w:r>
          <w:rPr>
            <w:noProof/>
            <w:webHidden/>
          </w:rPr>
          <w:t>12</w:t>
        </w:r>
        <w:r>
          <w:rPr>
            <w:noProof/>
            <w:webHidden/>
          </w:rPr>
          <w:fldChar w:fldCharType="end"/>
        </w:r>
      </w:hyperlink>
    </w:p>
    <w:p w:rsidR="00F33678" w:rsidRDefault="00F33678" w14:paraId="66130E3A" w14:textId="5484CA34">
      <w:pPr>
        <w:pStyle w:val="TOC3"/>
        <w:tabs>
          <w:tab w:val="left" w:pos="1200"/>
          <w:tab w:val="right" w:leader="dot" w:pos="9204"/>
        </w:tabs>
        <w:rPr>
          <w:rFonts w:asciiTheme="minorHAnsi" w:hAnsiTheme="minorHAnsi"/>
          <w:noProof/>
          <w:kern w:val="2"/>
          <w:szCs w:val="24"/>
          <w14:ligatures w14:val="standardContextual"/>
        </w:rPr>
      </w:pPr>
      <w:hyperlink w:history="1" w:anchor="_Toc235793624">
        <w:r w:rsidRPr="00AE43A4">
          <w:rPr>
            <w:rStyle w:val="Hyperlink"/>
            <w:noProof/>
          </w:rPr>
          <w:t>3.7</w:t>
        </w:r>
        <w:r>
          <w:rPr>
            <w:rFonts w:asciiTheme="minorHAnsi" w:hAnsiTheme="minorHAnsi"/>
            <w:noProof/>
            <w:kern w:val="2"/>
            <w:szCs w:val="24"/>
            <w14:ligatures w14:val="standardContextual"/>
          </w:rPr>
          <w:tab/>
        </w:r>
        <w:r w:rsidRPr="00AE43A4">
          <w:rPr>
            <w:rStyle w:val="Hyperlink"/>
            <w:noProof/>
          </w:rPr>
          <w:t>Support for diverse membership</w:t>
        </w:r>
        <w:r>
          <w:rPr>
            <w:noProof/>
            <w:webHidden/>
          </w:rPr>
          <w:tab/>
        </w:r>
        <w:r>
          <w:rPr>
            <w:noProof/>
            <w:webHidden/>
          </w:rPr>
          <w:fldChar w:fldCharType="begin"/>
        </w:r>
        <w:r>
          <w:rPr>
            <w:noProof/>
            <w:webHidden/>
          </w:rPr>
          <w:instrText xml:space="preserve"> PAGEREF _Toc235793624 \h </w:instrText>
        </w:r>
        <w:r>
          <w:rPr>
            <w:noProof/>
            <w:webHidden/>
          </w:rPr>
        </w:r>
        <w:r>
          <w:rPr>
            <w:noProof/>
            <w:webHidden/>
          </w:rPr>
          <w:fldChar w:fldCharType="separate"/>
        </w:r>
        <w:r>
          <w:rPr>
            <w:noProof/>
            <w:webHidden/>
          </w:rPr>
          <w:t>12</w:t>
        </w:r>
        <w:r>
          <w:rPr>
            <w:noProof/>
            <w:webHidden/>
          </w:rPr>
          <w:fldChar w:fldCharType="end"/>
        </w:r>
      </w:hyperlink>
    </w:p>
    <w:p w:rsidR="00F33678" w:rsidRDefault="00F33678" w14:paraId="0415C781" w14:textId="2198153D">
      <w:pPr>
        <w:pStyle w:val="TOC3"/>
        <w:tabs>
          <w:tab w:val="left" w:pos="1200"/>
          <w:tab w:val="right" w:leader="dot" w:pos="9204"/>
        </w:tabs>
        <w:rPr>
          <w:rFonts w:asciiTheme="minorHAnsi" w:hAnsiTheme="minorHAnsi"/>
          <w:noProof/>
          <w:kern w:val="2"/>
          <w:szCs w:val="24"/>
          <w14:ligatures w14:val="standardContextual"/>
        </w:rPr>
      </w:pPr>
      <w:hyperlink w:history="1" w:anchor="_Toc235793625">
        <w:r w:rsidRPr="00AE43A4">
          <w:rPr>
            <w:rStyle w:val="Hyperlink"/>
            <w:noProof/>
          </w:rPr>
          <w:t>3.8</w:t>
        </w:r>
        <w:r>
          <w:rPr>
            <w:rFonts w:asciiTheme="minorHAnsi" w:hAnsiTheme="minorHAnsi"/>
            <w:noProof/>
            <w:kern w:val="2"/>
            <w:szCs w:val="24"/>
            <w14:ligatures w14:val="standardContextual"/>
          </w:rPr>
          <w:tab/>
        </w:r>
        <w:r w:rsidRPr="00AE43A4">
          <w:rPr>
            <w:rStyle w:val="Hyperlink"/>
            <w:noProof/>
          </w:rPr>
          <w:t>Decision Making by Council or a Delegate</w:t>
        </w:r>
        <w:r>
          <w:rPr>
            <w:noProof/>
            <w:webHidden/>
          </w:rPr>
          <w:tab/>
        </w:r>
        <w:r>
          <w:rPr>
            <w:noProof/>
            <w:webHidden/>
          </w:rPr>
          <w:fldChar w:fldCharType="begin"/>
        </w:r>
        <w:r>
          <w:rPr>
            <w:noProof/>
            <w:webHidden/>
          </w:rPr>
          <w:instrText xml:space="preserve"> PAGEREF _Toc235793625 \h </w:instrText>
        </w:r>
        <w:r>
          <w:rPr>
            <w:noProof/>
            <w:webHidden/>
          </w:rPr>
        </w:r>
        <w:r>
          <w:rPr>
            <w:noProof/>
            <w:webHidden/>
          </w:rPr>
          <w:fldChar w:fldCharType="separate"/>
        </w:r>
        <w:r>
          <w:rPr>
            <w:noProof/>
            <w:webHidden/>
          </w:rPr>
          <w:t>12</w:t>
        </w:r>
        <w:r>
          <w:rPr>
            <w:noProof/>
            <w:webHidden/>
          </w:rPr>
          <w:fldChar w:fldCharType="end"/>
        </w:r>
      </w:hyperlink>
    </w:p>
    <w:p w:rsidR="00F33678" w:rsidRDefault="00F33678" w14:paraId="529350B7" w14:textId="0793A117">
      <w:pPr>
        <w:pStyle w:val="TOC2"/>
        <w:rPr>
          <w:rFonts w:asciiTheme="minorHAnsi" w:hAnsiTheme="minorHAnsi"/>
          <w:noProof/>
          <w:kern w:val="2"/>
          <w:szCs w:val="24"/>
          <w14:ligatures w14:val="standardContextual"/>
        </w:rPr>
      </w:pPr>
      <w:hyperlink w:history="1" w:anchor="_Toc235793629">
        <w:r w:rsidRPr="00AE43A4">
          <w:rPr>
            <w:rStyle w:val="Hyperlink"/>
            <w:noProof/>
          </w:rPr>
          <w:t>4</w:t>
        </w:r>
        <w:r>
          <w:rPr>
            <w:rFonts w:asciiTheme="minorHAnsi" w:hAnsiTheme="minorHAnsi"/>
            <w:noProof/>
            <w:kern w:val="2"/>
            <w:szCs w:val="24"/>
            <w14:ligatures w14:val="standardContextual"/>
          </w:rPr>
          <w:tab/>
        </w:r>
        <w:r w:rsidRPr="00AE43A4">
          <w:rPr>
            <w:rStyle w:val="Hyperlink"/>
            <w:noProof/>
          </w:rPr>
          <w:t>Compliance with legislation and Council policies</w:t>
        </w:r>
        <w:r>
          <w:rPr>
            <w:noProof/>
            <w:webHidden/>
          </w:rPr>
          <w:tab/>
        </w:r>
        <w:r>
          <w:rPr>
            <w:noProof/>
            <w:webHidden/>
          </w:rPr>
          <w:fldChar w:fldCharType="begin"/>
        </w:r>
        <w:r>
          <w:rPr>
            <w:noProof/>
            <w:webHidden/>
          </w:rPr>
          <w:instrText xml:space="preserve"> PAGEREF _Toc235793629 \h </w:instrText>
        </w:r>
        <w:r>
          <w:rPr>
            <w:noProof/>
            <w:webHidden/>
          </w:rPr>
        </w:r>
        <w:r>
          <w:rPr>
            <w:noProof/>
            <w:webHidden/>
          </w:rPr>
          <w:fldChar w:fldCharType="separate"/>
        </w:r>
        <w:r>
          <w:rPr>
            <w:noProof/>
            <w:webHidden/>
          </w:rPr>
          <w:t>13</w:t>
        </w:r>
        <w:r>
          <w:rPr>
            <w:noProof/>
            <w:webHidden/>
          </w:rPr>
          <w:fldChar w:fldCharType="end"/>
        </w:r>
      </w:hyperlink>
    </w:p>
    <w:p w:rsidR="00F33678" w:rsidRDefault="00F33678" w14:paraId="788C66CD" w14:textId="67094322">
      <w:pPr>
        <w:pStyle w:val="TOC3"/>
        <w:tabs>
          <w:tab w:val="left" w:pos="1200"/>
          <w:tab w:val="right" w:leader="dot" w:pos="9204"/>
        </w:tabs>
        <w:rPr>
          <w:rFonts w:asciiTheme="minorHAnsi" w:hAnsiTheme="minorHAnsi"/>
          <w:noProof/>
          <w:kern w:val="2"/>
          <w:szCs w:val="24"/>
          <w14:ligatures w14:val="standardContextual"/>
        </w:rPr>
      </w:pPr>
      <w:hyperlink w:history="1" w:anchor="_Toc235793630">
        <w:r w:rsidRPr="00AE43A4">
          <w:rPr>
            <w:rStyle w:val="Hyperlink"/>
            <w:noProof/>
          </w:rPr>
          <w:t>4.1</w:t>
        </w:r>
        <w:r>
          <w:rPr>
            <w:rFonts w:asciiTheme="minorHAnsi" w:hAnsiTheme="minorHAnsi"/>
            <w:noProof/>
            <w:kern w:val="2"/>
            <w:szCs w:val="24"/>
            <w14:ligatures w14:val="standardContextual"/>
          </w:rPr>
          <w:tab/>
        </w:r>
        <w:r w:rsidRPr="00AE43A4">
          <w:rPr>
            <w:rStyle w:val="Hyperlink"/>
            <w:noProof/>
          </w:rPr>
          <w:t>Conflicts of interest</w:t>
        </w:r>
        <w:r>
          <w:rPr>
            <w:noProof/>
            <w:webHidden/>
          </w:rPr>
          <w:tab/>
        </w:r>
        <w:r>
          <w:rPr>
            <w:noProof/>
            <w:webHidden/>
          </w:rPr>
          <w:fldChar w:fldCharType="begin"/>
        </w:r>
        <w:r>
          <w:rPr>
            <w:noProof/>
            <w:webHidden/>
          </w:rPr>
          <w:instrText xml:space="preserve"> PAGEREF _Toc235793630 \h </w:instrText>
        </w:r>
        <w:r>
          <w:rPr>
            <w:noProof/>
            <w:webHidden/>
          </w:rPr>
        </w:r>
        <w:r>
          <w:rPr>
            <w:noProof/>
            <w:webHidden/>
          </w:rPr>
          <w:fldChar w:fldCharType="separate"/>
        </w:r>
        <w:r>
          <w:rPr>
            <w:noProof/>
            <w:webHidden/>
          </w:rPr>
          <w:t>13</w:t>
        </w:r>
        <w:r>
          <w:rPr>
            <w:noProof/>
            <w:webHidden/>
          </w:rPr>
          <w:fldChar w:fldCharType="end"/>
        </w:r>
      </w:hyperlink>
    </w:p>
    <w:p w:rsidR="00F33678" w:rsidRDefault="00F33678" w14:paraId="3D50BD02" w14:textId="56D110FC">
      <w:pPr>
        <w:pStyle w:val="TOC3"/>
        <w:tabs>
          <w:tab w:val="left" w:pos="1200"/>
          <w:tab w:val="right" w:leader="dot" w:pos="9204"/>
        </w:tabs>
        <w:rPr>
          <w:rFonts w:asciiTheme="minorHAnsi" w:hAnsiTheme="minorHAnsi"/>
          <w:noProof/>
          <w:kern w:val="2"/>
          <w:szCs w:val="24"/>
          <w14:ligatures w14:val="standardContextual"/>
        </w:rPr>
      </w:pPr>
      <w:hyperlink w:history="1" w:anchor="_Toc235793631">
        <w:r w:rsidRPr="00AE43A4">
          <w:rPr>
            <w:rStyle w:val="Hyperlink"/>
            <w:noProof/>
          </w:rPr>
          <w:t>4.2</w:t>
        </w:r>
        <w:r>
          <w:rPr>
            <w:rFonts w:asciiTheme="minorHAnsi" w:hAnsiTheme="minorHAnsi"/>
            <w:noProof/>
            <w:kern w:val="2"/>
            <w:szCs w:val="24"/>
            <w14:ligatures w14:val="standardContextual"/>
          </w:rPr>
          <w:tab/>
        </w:r>
        <w:r w:rsidRPr="00AE43A4">
          <w:rPr>
            <w:rStyle w:val="Hyperlink"/>
            <w:noProof/>
          </w:rPr>
          <w:t>Information management</w:t>
        </w:r>
        <w:r>
          <w:rPr>
            <w:noProof/>
            <w:webHidden/>
          </w:rPr>
          <w:tab/>
        </w:r>
        <w:r>
          <w:rPr>
            <w:noProof/>
            <w:webHidden/>
          </w:rPr>
          <w:fldChar w:fldCharType="begin"/>
        </w:r>
        <w:r>
          <w:rPr>
            <w:noProof/>
            <w:webHidden/>
          </w:rPr>
          <w:instrText xml:space="preserve"> PAGEREF _Toc235793631 \h </w:instrText>
        </w:r>
        <w:r>
          <w:rPr>
            <w:noProof/>
            <w:webHidden/>
          </w:rPr>
        </w:r>
        <w:r>
          <w:rPr>
            <w:noProof/>
            <w:webHidden/>
          </w:rPr>
          <w:fldChar w:fldCharType="separate"/>
        </w:r>
        <w:r>
          <w:rPr>
            <w:noProof/>
            <w:webHidden/>
          </w:rPr>
          <w:t>13</w:t>
        </w:r>
        <w:r>
          <w:rPr>
            <w:noProof/>
            <w:webHidden/>
          </w:rPr>
          <w:fldChar w:fldCharType="end"/>
        </w:r>
      </w:hyperlink>
    </w:p>
    <w:p w:rsidR="00F33678" w:rsidRDefault="00F33678" w14:paraId="5D6FDD5A" w14:textId="759C5FC9">
      <w:pPr>
        <w:pStyle w:val="TOC3"/>
        <w:tabs>
          <w:tab w:val="left" w:pos="1200"/>
          <w:tab w:val="right" w:leader="dot" w:pos="9204"/>
        </w:tabs>
        <w:rPr>
          <w:rFonts w:asciiTheme="minorHAnsi" w:hAnsiTheme="minorHAnsi"/>
          <w:noProof/>
          <w:kern w:val="2"/>
          <w:szCs w:val="24"/>
          <w14:ligatures w14:val="standardContextual"/>
        </w:rPr>
      </w:pPr>
      <w:hyperlink w:history="1" w:anchor="_Toc235793632">
        <w:r w:rsidRPr="00AE43A4">
          <w:rPr>
            <w:rStyle w:val="Hyperlink"/>
            <w:noProof/>
          </w:rPr>
          <w:t>4.3</w:t>
        </w:r>
        <w:r>
          <w:rPr>
            <w:rFonts w:asciiTheme="minorHAnsi" w:hAnsiTheme="minorHAnsi"/>
            <w:noProof/>
            <w:kern w:val="2"/>
            <w:szCs w:val="24"/>
            <w14:ligatures w14:val="standardContextual"/>
          </w:rPr>
          <w:tab/>
        </w:r>
        <w:r w:rsidRPr="00AE43A4">
          <w:rPr>
            <w:rStyle w:val="Hyperlink"/>
            <w:noProof/>
          </w:rPr>
          <w:t>External communications</w:t>
        </w:r>
        <w:r>
          <w:rPr>
            <w:noProof/>
            <w:webHidden/>
          </w:rPr>
          <w:tab/>
        </w:r>
        <w:r>
          <w:rPr>
            <w:noProof/>
            <w:webHidden/>
          </w:rPr>
          <w:fldChar w:fldCharType="begin"/>
        </w:r>
        <w:r>
          <w:rPr>
            <w:noProof/>
            <w:webHidden/>
          </w:rPr>
          <w:instrText xml:space="preserve"> PAGEREF _Toc235793632 \h </w:instrText>
        </w:r>
        <w:r>
          <w:rPr>
            <w:noProof/>
            <w:webHidden/>
          </w:rPr>
        </w:r>
        <w:r>
          <w:rPr>
            <w:noProof/>
            <w:webHidden/>
          </w:rPr>
          <w:fldChar w:fldCharType="separate"/>
        </w:r>
        <w:r>
          <w:rPr>
            <w:noProof/>
            <w:webHidden/>
          </w:rPr>
          <w:t>13</w:t>
        </w:r>
        <w:r>
          <w:rPr>
            <w:noProof/>
            <w:webHidden/>
          </w:rPr>
          <w:fldChar w:fldCharType="end"/>
        </w:r>
      </w:hyperlink>
    </w:p>
    <w:p w:rsidR="00F33678" w:rsidRDefault="00F33678" w14:paraId="278BA78E" w14:textId="098E4A1D">
      <w:pPr>
        <w:pStyle w:val="TOC3"/>
        <w:tabs>
          <w:tab w:val="left" w:pos="1200"/>
          <w:tab w:val="right" w:leader="dot" w:pos="9204"/>
        </w:tabs>
        <w:rPr>
          <w:rFonts w:asciiTheme="minorHAnsi" w:hAnsiTheme="minorHAnsi"/>
          <w:noProof/>
          <w:kern w:val="2"/>
          <w:szCs w:val="24"/>
          <w14:ligatures w14:val="standardContextual"/>
        </w:rPr>
      </w:pPr>
      <w:hyperlink w:history="1" w:anchor="_Toc235793633">
        <w:r w:rsidRPr="00AE43A4">
          <w:rPr>
            <w:rStyle w:val="Hyperlink"/>
            <w:noProof/>
            <w:lang w:val="en-US"/>
          </w:rPr>
          <w:t>4.4</w:t>
        </w:r>
        <w:r>
          <w:rPr>
            <w:rFonts w:asciiTheme="minorHAnsi" w:hAnsiTheme="minorHAnsi"/>
            <w:noProof/>
            <w:kern w:val="2"/>
            <w:szCs w:val="24"/>
            <w14:ligatures w14:val="standardContextual"/>
          </w:rPr>
          <w:tab/>
        </w:r>
        <w:r w:rsidRPr="00AE43A4">
          <w:rPr>
            <w:rStyle w:val="Hyperlink"/>
            <w:noProof/>
            <w:lang w:val="en-US"/>
          </w:rPr>
          <w:t>Elections - External members</w:t>
        </w:r>
        <w:r>
          <w:rPr>
            <w:noProof/>
            <w:webHidden/>
          </w:rPr>
          <w:tab/>
        </w:r>
        <w:r>
          <w:rPr>
            <w:noProof/>
            <w:webHidden/>
          </w:rPr>
          <w:fldChar w:fldCharType="begin"/>
        </w:r>
        <w:r>
          <w:rPr>
            <w:noProof/>
            <w:webHidden/>
          </w:rPr>
          <w:instrText xml:space="preserve"> PAGEREF _Toc235793633 \h </w:instrText>
        </w:r>
        <w:r>
          <w:rPr>
            <w:noProof/>
            <w:webHidden/>
          </w:rPr>
        </w:r>
        <w:r>
          <w:rPr>
            <w:noProof/>
            <w:webHidden/>
          </w:rPr>
          <w:fldChar w:fldCharType="separate"/>
        </w:r>
        <w:r>
          <w:rPr>
            <w:noProof/>
            <w:webHidden/>
          </w:rPr>
          <w:t>14</w:t>
        </w:r>
        <w:r>
          <w:rPr>
            <w:noProof/>
            <w:webHidden/>
          </w:rPr>
          <w:fldChar w:fldCharType="end"/>
        </w:r>
      </w:hyperlink>
    </w:p>
    <w:p w:rsidR="00F33678" w:rsidRDefault="00F33678" w14:paraId="33A7AE9B" w14:textId="3E3DB9C9">
      <w:pPr>
        <w:pStyle w:val="TOC3"/>
        <w:tabs>
          <w:tab w:val="left" w:pos="1200"/>
          <w:tab w:val="right" w:leader="dot" w:pos="9204"/>
        </w:tabs>
        <w:rPr>
          <w:rFonts w:asciiTheme="minorHAnsi" w:hAnsiTheme="minorHAnsi"/>
          <w:noProof/>
          <w:kern w:val="2"/>
          <w:szCs w:val="24"/>
          <w14:ligatures w14:val="standardContextual"/>
        </w:rPr>
      </w:pPr>
      <w:hyperlink w:history="1" w:anchor="_Toc235793634">
        <w:r w:rsidRPr="00AE43A4">
          <w:rPr>
            <w:rStyle w:val="Hyperlink"/>
            <w:noProof/>
          </w:rPr>
          <w:t>4.5</w:t>
        </w:r>
        <w:r>
          <w:rPr>
            <w:rFonts w:asciiTheme="minorHAnsi" w:hAnsiTheme="minorHAnsi"/>
            <w:noProof/>
            <w:kern w:val="2"/>
            <w:szCs w:val="24"/>
            <w14:ligatures w14:val="standardContextual"/>
          </w:rPr>
          <w:tab/>
        </w:r>
        <w:r w:rsidRPr="00AE43A4">
          <w:rPr>
            <w:rStyle w:val="Hyperlink"/>
            <w:noProof/>
          </w:rPr>
          <w:t>Non-compliance – External Members</w:t>
        </w:r>
        <w:r>
          <w:rPr>
            <w:noProof/>
            <w:webHidden/>
          </w:rPr>
          <w:tab/>
        </w:r>
        <w:r>
          <w:rPr>
            <w:noProof/>
            <w:webHidden/>
          </w:rPr>
          <w:fldChar w:fldCharType="begin"/>
        </w:r>
        <w:r>
          <w:rPr>
            <w:noProof/>
            <w:webHidden/>
          </w:rPr>
          <w:instrText xml:space="preserve"> PAGEREF _Toc235793634 \h </w:instrText>
        </w:r>
        <w:r>
          <w:rPr>
            <w:noProof/>
            <w:webHidden/>
          </w:rPr>
        </w:r>
        <w:r>
          <w:rPr>
            <w:noProof/>
            <w:webHidden/>
          </w:rPr>
          <w:fldChar w:fldCharType="separate"/>
        </w:r>
        <w:r>
          <w:rPr>
            <w:noProof/>
            <w:webHidden/>
          </w:rPr>
          <w:t>14</w:t>
        </w:r>
        <w:r>
          <w:rPr>
            <w:noProof/>
            <w:webHidden/>
          </w:rPr>
          <w:fldChar w:fldCharType="end"/>
        </w:r>
      </w:hyperlink>
    </w:p>
    <w:p w:rsidR="00F33678" w:rsidRDefault="00F33678" w14:paraId="42E236BE" w14:textId="4F521D5D">
      <w:pPr>
        <w:pStyle w:val="TOC2"/>
        <w:rPr>
          <w:rFonts w:asciiTheme="minorHAnsi" w:hAnsiTheme="minorHAnsi"/>
          <w:noProof/>
          <w:kern w:val="2"/>
          <w:szCs w:val="24"/>
          <w14:ligatures w14:val="standardContextual"/>
        </w:rPr>
      </w:pPr>
      <w:hyperlink w:history="1" w:anchor="_Toc235793635">
        <w:r w:rsidRPr="00AE43A4">
          <w:rPr>
            <w:rStyle w:val="Hyperlink"/>
            <w:noProof/>
          </w:rPr>
          <w:t>5</w:t>
        </w:r>
        <w:r>
          <w:rPr>
            <w:rFonts w:asciiTheme="minorHAnsi" w:hAnsiTheme="minorHAnsi"/>
            <w:noProof/>
            <w:kern w:val="2"/>
            <w:szCs w:val="24"/>
            <w14:ligatures w14:val="standardContextual"/>
          </w:rPr>
          <w:tab/>
        </w:r>
        <w:r w:rsidRPr="00AE43A4">
          <w:rPr>
            <w:rStyle w:val="Hyperlink"/>
            <w:noProof/>
          </w:rPr>
          <w:t>Review and evaluation</w:t>
        </w:r>
        <w:r>
          <w:rPr>
            <w:noProof/>
            <w:webHidden/>
          </w:rPr>
          <w:tab/>
        </w:r>
        <w:r>
          <w:rPr>
            <w:noProof/>
            <w:webHidden/>
          </w:rPr>
          <w:fldChar w:fldCharType="begin"/>
        </w:r>
        <w:r>
          <w:rPr>
            <w:noProof/>
            <w:webHidden/>
          </w:rPr>
          <w:instrText xml:space="preserve"> PAGEREF _Toc235793635 \h </w:instrText>
        </w:r>
        <w:r>
          <w:rPr>
            <w:noProof/>
            <w:webHidden/>
          </w:rPr>
        </w:r>
        <w:r>
          <w:rPr>
            <w:noProof/>
            <w:webHidden/>
          </w:rPr>
          <w:fldChar w:fldCharType="separate"/>
        </w:r>
        <w:r>
          <w:rPr>
            <w:noProof/>
            <w:webHidden/>
          </w:rPr>
          <w:t>14</w:t>
        </w:r>
        <w:r>
          <w:rPr>
            <w:noProof/>
            <w:webHidden/>
          </w:rPr>
          <w:fldChar w:fldCharType="end"/>
        </w:r>
      </w:hyperlink>
    </w:p>
    <w:p w:rsidR="00F33678" w:rsidRDefault="00F33678" w14:paraId="7B5AE6F8" w14:textId="78E226EC">
      <w:pPr>
        <w:pStyle w:val="TOC2"/>
        <w:rPr>
          <w:rFonts w:asciiTheme="minorHAnsi" w:hAnsiTheme="minorHAnsi"/>
          <w:noProof/>
          <w:kern w:val="2"/>
          <w:szCs w:val="24"/>
          <w14:ligatures w14:val="standardContextual"/>
        </w:rPr>
      </w:pPr>
      <w:hyperlink w:history="1" w:anchor="_Toc235793636">
        <w:r w:rsidRPr="00AE43A4">
          <w:rPr>
            <w:rStyle w:val="Hyperlink"/>
            <w:noProof/>
          </w:rPr>
          <w:t>6</w:t>
        </w:r>
        <w:r>
          <w:rPr>
            <w:rFonts w:asciiTheme="minorHAnsi" w:hAnsiTheme="minorHAnsi"/>
            <w:noProof/>
            <w:kern w:val="2"/>
            <w:szCs w:val="24"/>
            <w14:ligatures w14:val="standardContextual"/>
          </w:rPr>
          <w:tab/>
        </w:r>
        <w:r w:rsidRPr="00AE43A4">
          <w:rPr>
            <w:rStyle w:val="Hyperlink"/>
            <w:noProof/>
          </w:rPr>
          <w:t>Council contact</w:t>
        </w:r>
        <w:r>
          <w:rPr>
            <w:noProof/>
            <w:webHidden/>
          </w:rPr>
          <w:tab/>
        </w:r>
        <w:r>
          <w:rPr>
            <w:noProof/>
            <w:webHidden/>
          </w:rPr>
          <w:fldChar w:fldCharType="begin"/>
        </w:r>
        <w:r>
          <w:rPr>
            <w:noProof/>
            <w:webHidden/>
          </w:rPr>
          <w:instrText xml:space="preserve"> PAGEREF _Toc235793636 \h </w:instrText>
        </w:r>
        <w:r>
          <w:rPr>
            <w:noProof/>
            <w:webHidden/>
          </w:rPr>
        </w:r>
        <w:r>
          <w:rPr>
            <w:noProof/>
            <w:webHidden/>
          </w:rPr>
          <w:fldChar w:fldCharType="separate"/>
        </w:r>
        <w:r>
          <w:rPr>
            <w:noProof/>
            <w:webHidden/>
          </w:rPr>
          <w:t>14</w:t>
        </w:r>
        <w:r>
          <w:rPr>
            <w:noProof/>
            <w:webHidden/>
          </w:rPr>
          <w:fldChar w:fldCharType="end"/>
        </w:r>
      </w:hyperlink>
    </w:p>
    <w:p w:rsidR="00F33678" w:rsidRDefault="00F33678" w14:paraId="695BB107" w14:textId="6114E00B">
      <w:pPr>
        <w:pStyle w:val="TOC2"/>
        <w:rPr>
          <w:rFonts w:asciiTheme="minorHAnsi" w:hAnsiTheme="minorHAnsi"/>
          <w:noProof/>
          <w:kern w:val="2"/>
          <w:szCs w:val="24"/>
          <w14:ligatures w14:val="standardContextual"/>
        </w:rPr>
      </w:pPr>
      <w:hyperlink w:history="1" w:anchor="_Toc235793637">
        <w:r w:rsidRPr="00AE43A4">
          <w:rPr>
            <w:rStyle w:val="Hyperlink"/>
            <w:noProof/>
          </w:rPr>
          <w:t>7</w:t>
        </w:r>
        <w:r>
          <w:rPr>
            <w:rFonts w:asciiTheme="minorHAnsi" w:hAnsiTheme="minorHAnsi"/>
            <w:noProof/>
            <w:kern w:val="2"/>
            <w:szCs w:val="24"/>
            <w14:ligatures w14:val="standardContextual"/>
          </w:rPr>
          <w:tab/>
        </w:r>
        <w:r w:rsidRPr="00AE43A4">
          <w:rPr>
            <w:rStyle w:val="Hyperlink"/>
            <w:noProof/>
          </w:rPr>
          <w:t>Appendix 1 – Voting Process</w:t>
        </w:r>
        <w:r>
          <w:rPr>
            <w:noProof/>
            <w:webHidden/>
          </w:rPr>
          <w:tab/>
        </w:r>
        <w:r>
          <w:rPr>
            <w:noProof/>
            <w:webHidden/>
          </w:rPr>
          <w:fldChar w:fldCharType="begin"/>
        </w:r>
        <w:r>
          <w:rPr>
            <w:noProof/>
            <w:webHidden/>
          </w:rPr>
          <w:instrText xml:space="preserve"> PAGEREF _Toc235793637 \h </w:instrText>
        </w:r>
        <w:r>
          <w:rPr>
            <w:noProof/>
            <w:webHidden/>
          </w:rPr>
        </w:r>
        <w:r>
          <w:rPr>
            <w:noProof/>
            <w:webHidden/>
          </w:rPr>
          <w:fldChar w:fldCharType="separate"/>
        </w:r>
        <w:r>
          <w:rPr>
            <w:noProof/>
            <w:webHidden/>
          </w:rPr>
          <w:t>16</w:t>
        </w:r>
        <w:r>
          <w:rPr>
            <w:noProof/>
            <w:webHidden/>
          </w:rPr>
          <w:fldChar w:fldCharType="end"/>
        </w:r>
      </w:hyperlink>
    </w:p>
    <w:p w:rsidR="00F33678" w:rsidRDefault="00F33678" w14:paraId="7DA339F9" w14:textId="597F015E">
      <w:pPr>
        <w:pStyle w:val="TOC2"/>
        <w:rPr>
          <w:rFonts w:asciiTheme="minorHAnsi" w:hAnsiTheme="minorHAnsi"/>
          <w:noProof/>
          <w:kern w:val="2"/>
          <w:szCs w:val="24"/>
          <w14:ligatures w14:val="standardContextual"/>
        </w:rPr>
      </w:pPr>
      <w:hyperlink w:history="1" w:anchor="_Toc235793638">
        <w:r w:rsidRPr="00AE43A4">
          <w:rPr>
            <w:rStyle w:val="Hyperlink"/>
            <w:noProof/>
          </w:rPr>
          <w:t>8</w:t>
        </w:r>
        <w:r>
          <w:rPr>
            <w:rFonts w:asciiTheme="minorHAnsi" w:hAnsiTheme="minorHAnsi"/>
            <w:noProof/>
            <w:kern w:val="2"/>
            <w:szCs w:val="24"/>
            <w14:ligatures w14:val="standardContextual"/>
          </w:rPr>
          <w:tab/>
        </w:r>
        <w:r w:rsidRPr="00AE43A4">
          <w:rPr>
            <w:rStyle w:val="Hyperlink"/>
            <w:noProof/>
          </w:rPr>
          <w:t>Appendix 2 – Decision making by Council or Delegate.</w:t>
        </w:r>
        <w:r>
          <w:rPr>
            <w:noProof/>
            <w:webHidden/>
          </w:rPr>
          <w:tab/>
        </w:r>
        <w:r>
          <w:rPr>
            <w:noProof/>
            <w:webHidden/>
          </w:rPr>
          <w:fldChar w:fldCharType="begin"/>
        </w:r>
        <w:r>
          <w:rPr>
            <w:noProof/>
            <w:webHidden/>
          </w:rPr>
          <w:instrText xml:space="preserve"> PAGEREF _Toc235793638 \h </w:instrText>
        </w:r>
        <w:r>
          <w:rPr>
            <w:noProof/>
            <w:webHidden/>
          </w:rPr>
        </w:r>
        <w:r>
          <w:rPr>
            <w:noProof/>
            <w:webHidden/>
          </w:rPr>
          <w:fldChar w:fldCharType="separate"/>
        </w:r>
        <w:r>
          <w:rPr>
            <w:noProof/>
            <w:webHidden/>
          </w:rPr>
          <w:t>17</w:t>
        </w:r>
        <w:r>
          <w:rPr>
            <w:noProof/>
            <w:webHidden/>
          </w:rPr>
          <w:fldChar w:fldCharType="end"/>
        </w:r>
      </w:hyperlink>
    </w:p>
    <w:p w:rsidR="00F33678" w:rsidRDefault="00F33678" w14:paraId="79F3FCE4" w14:textId="3F84E28F">
      <w:pPr>
        <w:pStyle w:val="TOC2"/>
        <w:rPr>
          <w:rFonts w:asciiTheme="minorHAnsi" w:hAnsiTheme="minorHAnsi"/>
          <w:noProof/>
          <w:kern w:val="2"/>
          <w:szCs w:val="24"/>
          <w14:ligatures w14:val="standardContextual"/>
        </w:rPr>
      </w:pPr>
      <w:hyperlink w:history="1" w:anchor="_Toc235793639">
        <w:r w:rsidRPr="00AE43A4">
          <w:rPr>
            <w:rStyle w:val="Hyperlink"/>
            <w:noProof/>
          </w:rPr>
          <w:t>9</w:t>
        </w:r>
        <w:r>
          <w:rPr>
            <w:rFonts w:asciiTheme="minorHAnsi" w:hAnsiTheme="minorHAnsi"/>
            <w:noProof/>
            <w:kern w:val="2"/>
            <w:szCs w:val="24"/>
            <w14:ligatures w14:val="standardContextual"/>
          </w:rPr>
          <w:tab/>
        </w:r>
        <w:r w:rsidRPr="00AE43A4">
          <w:rPr>
            <w:rStyle w:val="Hyperlink"/>
            <w:noProof/>
          </w:rPr>
          <w:t>Appendix 3 – Conflicts of interest</w:t>
        </w:r>
        <w:r>
          <w:rPr>
            <w:noProof/>
            <w:webHidden/>
          </w:rPr>
          <w:tab/>
        </w:r>
        <w:r>
          <w:rPr>
            <w:noProof/>
            <w:webHidden/>
          </w:rPr>
          <w:fldChar w:fldCharType="begin"/>
        </w:r>
        <w:r>
          <w:rPr>
            <w:noProof/>
            <w:webHidden/>
          </w:rPr>
          <w:instrText xml:space="preserve"> PAGEREF _Toc235793639 \h </w:instrText>
        </w:r>
        <w:r>
          <w:rPr>
            <w:noProof/>
            <w:webHidden/>
          </w:rPr>
        </w:r>
        <w:r>
          <w:rPr>
            <w:noProof/>
            <w:webHidden/>
          </w:rPr>
          <w:fldChar w:fldCharType="separate"/>
        </w:r>
        <w:r>
          <w:rPr>
            <w:noProof/>
            <w:webHidden/>
          </w:rPr>
          <w:t>18</w:t>
        </w:r>
        <w:r>
          <w:rPr>
            <w:noProof/>
            <w:webHidden/>
          </w:rPr>
          <w:fldChar w:fldCharType="end"/>
        </w:r>
      </w:hyperlink>
    </w:p>
    <w:p w:rsidR="006E7BA1" w:rsidP="008B3C4C" w:rsidRDefault="00923EAB" w14:paraId="1E6988E2" w14:textId="2039A55A">
      <w:pPr>
        <w:spacing w:before="200"/>
      </w:pPr>
      <w:r>
        <w:fldChar w:fldCharType="end"/>
      </w:r>
    </w:p>
    <w:p w:rsidR="006E7BA1" w:rsidP="008B3C4C" w:rsidRDefault="006E7BA1" w14:paraId="12B277DA" w14:textId="77777777">
      <w:pPr>
        <w:spacing w:before="0" w:after="200" w:line="276" w:lineRule="auto"/>
      </w:pPr>
      <w:r>
        <w:br w:type="page"/>
      </w:r>
    </w:p>
    <w:p w:rsidRPr="00A83A66" w:rsidR="001F0C09" w:rsidP="008B3C4C" w:rsidRDefault="001F0C09" w14:paraId="51B51633" w14:textId="126C251A">
      <w:pPr>
        <w:pStyle w:val="Heading2"/>
      </w:pPr>
      <w:bookmarkStart w:name="_Toc30516999" w:id="7"/>
      <w:bookmarkStart w:name="_Toc231142114" w:id="8"/>
      <w:bookmarkStart w:name="_Toc235793577" w:id="9"/>
      <w:r w:rsidRPr="00923EAB">
        <w:t>Introduction</w:t>
      </w:r>
      <w:bookmarkEnd w:id="7"/>
      <w:bookmarkEnd w:id="8"/>
      <w:bookmarkEnd w:id="9"/>
    </w:p>
    <w:p w:rsidRPr="00A83A66" w:rsidR="001F0C09" w:rsidP="008B3C4C" w:rsidRDefault="001F0C09" w14:paraId="2B218309" w14:textId="28051CE2">
      <w:pPr>
        <w:pStyle w:val="Heading3"/>
      </w:pPr>
      <w:bookmarkStart w:name="_Toc30517000" w:id="10"/>
      <w:bookmarkStart w:name="_Toc231142115" w:id="11"/>
      <w:bookmarkStart w:name="_Toc235793578" w:id="12"/>
      <w:r>
        <w:t>Purpose</w:t>
      </w:r>
      <w:bookmarkEnd w:id="10"/>
      <w:r w:rsidR="0048174C">
        <w:t xml:space="preserve"> and objectives</w:t>
      </w:r>
      <w:bookmarkEnd w:id="11"/>
      <w:bookmarkEnd w:id="12"/>
      <w:r w:rsidR="0048174C">
        <w:t xml:space="preserve"> </w:t>
      </w:r>
    </w:p>
    <w:p w:rsidR="1A9C6CC6" w:rsidP="1A9C6CC6" w:rsidRDefault="1A9C6CC6" w14:paraId="4E7B1A2F" w14:textId="4F2A02F1">
      <w:pPr>
        <w:spacing w:before="0" w:after="0" w:line="300" w:lineRule="auto"/>
        <w:rPr>
          <w:rFonts w:asciiTheme="minorHAnsi" w:hAnsiTheme="minorHAnsi"/>
          <w:sz w:val="20"/>
          <w:szCs w:val="20"/>
        </w:rPr>
      </w:pPr>
    </w:p>
    <w:p w:rsidRPr="00A23DD7" w:rsidR="73F23F34" w:rsidP="27D7CD40" w:rsidRDefault="73F23F34" w14:paraId="13A17F4B" w14:textId="77933E7D">
      <w:pPr>
        <w:spacing w:before="0" w:after="0" w:line="300" w:lineRule="auto"/>
        <w:rPr>
          <w:rFonts w:asciiTheme="minorHAnsi" w:hAnsiTheme="minorHAnsi"/>
          <w:b/>
          <w:szCs w:val="24"/>
        </w:rPr>
      </w:pPr>
      <w:r w:rsidRPr="00A23DD7">
        <w:rPr>
          <w:rFonts w:asciiTheme="minorHAnsi" w:hAnsiTheme="minorHAnsi"/>
          <w:b/>
          <w:szCs w:val="24"/>
        </w:rPr>
        <w:t>Purpose</w:t>
      </w:r>
    </w:p>
    <w:p w:rsidRPr="00A23DD7" w:rsidR="27D7CD40" w:rsidP="27D7CD40" w:rsidRDefault="27D7CD40" w14:paraId="497A97CE" w14:textId="4C6D58C7">
      <w:pPr>
        <w:spacing w:before="0" w:after="0" w:line="300" w:lineRule="auto"/>
        <w:rPr>
          <w:rFonts w:asciiTheme="minorHAnsi" w:hAnsiTheme="minorHAnsi"/>
          <w:b/>
          <w:szCs w:val="24"/>
        </w:rPr>
      </w:pPr>
    </w:p>
    <w:p w:rsidRPr="00A23DD7" w:rsidR="73F23F34" w:rsidP="27D7CD40" w:rsidRDefault="73F23F34" w14:paraId="27DF5B81" w14:textId="7F34A9D6">
      <w:pPr>
        <w:spacing w:before="0" w:after="0" w:line="300" w:lineRule="auto"/>
        <w:rPr>
          <w:rFonts w:asciiTheme="minorHAnsi" w:hAnsiTheme="minorHAnsi"/>
          <w:szCs w:val="24"/>
        </w:rPr>
      </w:pPr>
      <w:r w:rsidRPr="00A23DD7">
        <w:rPr>
          <w:rFonts w:asciiTheme="minorHAnsi" w:hAnsiTheme="minorHAnsi"/>
          <w:szCs w:val="24"/>
        </w:rPr>
        <w:t>The purpose of the committee is to provide advice and community</w:t>
      </w:r>
      <w:r w:rsidR="0011544F">
        <w:rPr>
          <w:rFonts w:asciiTheme="minorHAnsi" w:hAnsiTheme="minorHAnsi"/>
          <w:szCs w:val="24"/>
        </w:rPr>
        <w:t xml:space="preserve"> </w:t>
      </w:r>
      <w:r w:rsidRPr="00A23DD7">
        <w:rPr>
          <w:rFonts w:asciiTheme="minorHAnsi" w:hAnsiTheme="minorHAnsi"/>
          <w:szCs w:val="24"/>
        </w:rPr>
        <w:t xml:space="preserve">informed insights to Council on multicultural issues, ensuring that policies, services, communications, and </w:t>
      </w:r>
      <w:r w:rsidRPr="00A23DD7" w:rsidR="00A23DD7">
        <w:rPr>
          <w:rFonts w:asciiTheme="minorHAnsi" w:hAnsiTheme="minorHAnsi"/>
          <w:szCs w:val="24"/>
        </w:rPr>
        <w:t>community engagement</w:t>
      </w:r>
      <w:r w:rsidRPr="00A23DD7">
        <w:rPr>
          <w:rFonts w:asciiTheme="minorHAnsi" w:hAnsiTheme="minorHAnsi"/>
          <w:szCs w:val="24"/>
        </w:rPr>
        <w:t xml:space="preserve"> processes reflect the </w:t>
      </w:r>
      <w:r w:rsidR="002B0A9C">
        <w:rPr>
          <w:rFonts w:asciiTheme="minorHAnsi" w:hAnsiTheme="minorHAnsi"/>
          <w:szCs w:val="24"/>
        </w:rPr>
        <w:t xml:space="preserve">needs, </w:t>
      </w:r>
      <w:r w:rsidRPr="00A23DD7">
        <w:rPr>
          <w:rFonts w:asciiTheme="minorHAnsi" w:hAnsiTheme="minorHAnsi"/>
          <w:szCs w:val="24"/>
        </w:rPr>
        <w:t>aspirations, and lived experiences of Melbourne’s diverse multicultural communities.</w:t>
      </w:r>
    </w:p>
    <w:p w:rsidRPr="0011544F" w:rsidR="27D7CD40" w:rsidP="27D7CD40" w:rsidRDefault="27D7CD40" w14:paraId="24750336" w14:textId="70D2A761">
      <w:pPr>
        <w:spacing w:before="0" w:after="0" w:line="300" w:lineRule="auto"/>
        <w:rPr>
          <w:rFonts w:asciiTheme="minorHAnsi" w:hAnsiTheme="minorHAnsi"/>
          <w:szCs w:val="24"/>
        </w:rPr>
      </w:pPr>
    </w:p>
    <w:p w:rsidRPr="00A23DD7" w:rsidR="002314F0" w:rsidP="1A9C6CC6" w:rsidRDefault="7E3322C9" w14:paraId="2C4A9C87" w14:textId="5B57158A">
      <w:pPr>
        <w:spacing w:before="0" w:after="0" w:line="300" w:lineRule="auto"/>
        <w:rPr>
          <w:rFonts w:asciiTheme="minorHAnsi" w:hAnsiTheme="minorHAnsi"/>
          <w:b/>
          <w:szCs w:val="24"/>
        </w:rPr>
      </w:pPr>
      <w:r w:rsidRPr="00A23DD7">
        <w:rPr>
          <w:rFonts w:asciiTheme="minorHAnsi" w:hAnsiTheme="minorHAnsi"/>
          <w:b/>
          <w:szCs w:val="24"/>
        </w:rPr>
        <w:t>Objectives</w:t>
      </w:r>
    </w:p>
    <w:p w:rsidRPr="00456A98" w:rsidR="7E3322C9" w:rsidP="27D7CD40" w:rsidRDefault="7E3322C9" w14:paraId="5508489B" w14:textId="545FE865">
      <w:pPr>
        <w:spacing w:before="210" w:after="210" w:line="300" w:lineRule="auto"/>
        <w:rPr>
          <w:rFonts w:asciiTheme="minorHAnsi" w:hAnsiTheme="minorHAnsi" w:eastAsiaTheme="majorEastAsia" w:cstheme="minorHAnsi"/>
          <w:szCs w:val="24"/>
        </w:rPr>
      </w:pPr>
      <w:r w:rsidRPr="00456A98">
        <w:rPr>
          <w:rFonts w:asciiTheme="minorHAnsi" w:hAnsiTheme="minorHAnsi" w:eastAsiaTheme="majorEastAsia" w:cstheme="minorHAnsi"/>
          <w:szCs w:val="24"/>
        </w:rPr>
        <w:t>The committee will:</w:t>
      </w:r>
    </w:p>
    <w:p w:rsidRPr="00456A98" w:rsidR="7E3322C9" w:rsidP="27D7CD40" w:rsidRDefault="7E3322C9" w14:paraId="551621CD" w14:textId="3F1ED700">
      <w:pPr>
        <w:pStyle w:val="ListParagraph"/>
        <w:spacing w:before="120" w:after="120" w:line="300" w:lineRule="auto"/>
        <w:rPr>
          <w:rFonts w:asciiTheme="minorHAnsi" w:hAnsiTheme="minorHAnsi" w:eastAsiaTheme="majorEastAsia" w:cstheme="minorHAnsi"/>
          <w:szCs w:val="24"/>
        </w:rPr>
      </w:pPr>
      <w:r w:rsidRPr="00456A98">
        <w:rPr>
          <w:rFonts w:asciiTheme="minorHAnsi" w:hAnsiTheme="minorHAnsi" w:eastAsiaTheme="majorEastAsia" w:cstheme="minorHAnsi"/>
          <w:szCs w:val="24"/>
        </w:rPr>
        <w:t>Provide feedback on the aspirations, challenges, and emerging trends across multicultural Melbourne</w:t>
      </w:r>
      <w:r w:rsidR="000729F1">
        <w:rPr>
          <w:rFonts w:asciiTheme="minorHAnsi" w:hAnsiTheme="minorHAnsi" w:eastAsiaTheme="majorEastAsia" w:cstheme="minorHAnsi"/>
          <w:szCs w:val="24"/>
        </w:rPr>
        <w:t xml:space="preserve"> – assisting Council </w:t>
      </w:r>
      <w:r w:rsidRPr="00456A98" w:rsidR="000729F1">
        <w:rPr>
          <w:rFonts w:asciiTheme="minorHAnsi" w:hAnsiTheme="minorHAnsi" w:eastAsiaTheme="majorEastAsia" w:cstheme="minorHAnsi"/>
          <w:szCs w:val="24"/>
        </w:rPr>
        <w:t>to better understand and respond to issues impacting multicultural communities</w:t>
      </w:r>
      <w:r w:rsidRPr="00456A98">
        <w:rPr>
          <w:rFonts w:asciiTheme="minorHAnsi" w:hAnsiTheme="minorHAnsi" w:eastAsiaTheme="majorEastAsia" w:cstheme="minorHAnsi"/>
          <w:szCs w:val="24"/>
        </w:rPr>
        <w:t>.</w:t>
      </w:r>
    </w:p>
    <w:p w:rsidRPr="00456A98" w:rsidR="7E3322C9" w:rsidP="27D7CD40" w:rsidRDefault="007B58E9" w14:paraId="765F730B" w14:textId="1FEDA161">
      <w:pPr>
        <w:pStyle w:val="ListParagraph"/>
        <w:spacing w:before="120" w:after="120" w:line="300" w:lineRule="auto"/>
        <w:rPr>
          <w:rFonts w:asciiTheme="minorHAnsi" w:hAnsiTheme="minorHAnsi" w:eastAsiaTheme="majorEastAsia" w:cstheme="minorHAnsi"/>
          <w:szCs w:val="24"/>
        </w:rPr>
      </w:pPr>
      <w:r>
        <w:rPr>
          <w:rFonts w:asciiTheme="minorHAnsi" w:hAnsiTheme="minorHAnsi" w:eastAsiaTheme="majorEastAsia" w:cstheme="minorHAnsi"/>
          <w:szCs w:val="24"/>
        </w:rPr>
        <w:t>Provide feedback and a</w:t>
      </w:r>
      <w:r w:rsidR="008E773B">
        <w:rPr>
          <w:rFonts w:asciiTheme="minorHAnsi" w:hAnsiTheme="minorHAnsi" w:eastAsiaTheme="majorEastAsia" w:cstheme="minorHAnsi"/>
          <w:szCs w:val="24"/>
        </w:rPr>
        <w:t>dvise</w:t>
      </w:r>
      <w:r w:rsidRPr="00456A98" w:rsidR="7E3322C9">
        <w:rPr>
          <w:rFonts w:asciiTheme="minorHAnsi" w:hAnsiTheme="minorHAnsi" w:eastAsiaTheme="majorEastAsia" w:cstheme="minorHAnsi"/>
          <w:szCs w:val="24"/>
        </w:rPr>
        <w:t xml:space="preserve"> on matters relating to intercultural connection.</w:t>
      </w:r>
    </w:p>
    <w:p w:rsidRPr="00456A98" w:rsidR="7E3322C9" w:rsidP="27D7CD40" w:rsidRDefault="7E3322C9" w14:paraId="2A9B1411" w14:textId="2A19DF9B">
      <w:pPr>
        <w:pStyle w:val="ListParagraph"/>
        <w:spacing w:before="120" w:after="120" w:line="300" w:lineRule="auto"/>
        <w:rPr>
          <w:rFonts w:asciiTheme="minorHAnsi" w:hAnsiTheme="minorHAnsi" w:eastAsiaTheme="majorEastAsia" w:cstheme="minorHAnsi"/>
          <w:szCs w:val="24"/>
        </w:rPr>
      </w:pPr>
      <w:r w:rsidRPr="00456A98">
        <w:rPr>
          <w:rFonts w:asciiTheme="minorHAnsi" w:hAnsiTheme="minorHAnsi" w:eastAsiaTheme="majorEastAsia" w:cstheme="minorHAnsi"/>
          <w:szCs w:val="24"/>
        </w:rPr>
        <w:t>Advise on effective and inclusive communication approaches to engage diverse multicultural communities.</w:t>
      </w:r>
    </w:p>
    <w:p w:rsidRPr="00456A98" w:rsidR="7E3322C9" w:rsidP="27D7CD40" w:rsidRDefault="7E3322C9" w14:paraId="02526C98" w14:textId="4BC55321">
      <w:pPr>
        <w:pStyle w:val="ListParagraph"/>
        <w:spacing w:before="120" w:after="120" w:line="300" w:lineRule="auto"/>
        <w:rPr>
          <w:rFonts w:asciiTheme="minorHAnsi" w:hAnsiTheme="minorHAnsi" w:eastAsiaTheme="majorEastAsia" w:cstheme="minorHAnsi"/>
          <w:szCs w:val="24"/>
        </w:rPr>
      </w:pPr>
      <w:r w:rsidRPr="00456A98">
        <w:rPr>
          <w:rFonts w:asciiTheme="minorHAnsi" w:hAnsiTheme="minorHAnsi" w:eastAsiaTheme="majorEastAsia" w:cstheme="minorHAnsi"/>
          <w:szCs w:val="24"/>
        </w:rPr>
        <w:t>Contribute feedback to policy, service, and program development to ensure they meet the needs of multicultural communities.</w:t>
      </w:r>
    </w:p>
    <w:p w:rsidRPr="00456A98" w:rsidR="7E3322C9" w:rsidP="27D7CD40" w:rsidRDefault="7E3322C9" w14:paraId="056B1A29" w14:textId="3827AC11">
      <w:pPr>
        <w:pStyle w:val="ListParagraph"/>
        <w:spacing w:before="120" w:after="120" w:line="300" w:lineRule="auto"/>
        <w:rPr>
          <w:rFonts w:asciiTheme="minorHAnsi" w:hAnsiTheme="minorHAnsi" w:eastAsiaTheme="majorEastAsia" w:cstheme="minorHAnsi"/>
          <w:szCs w:val="24"/>
        </w:rPr>
      </w:pPr>
      <w:r w:rsidRPr="00456A98">
        <w:rPr>
          <w:rFonts w:asciiTheme="minorHAnsi" w:hAnsiTheme="minorHAnsi" w:eastAsiaTheme="majorEastAsia" w:cstheme="minorHAnsi"/>
          <w:szCs w:val="24"/>
        </w:rPr>
        <w:t>Offer practical recommendations to strengthen community engagement on issues affecting multicultural communities.</w:t>
      </w:r>
    </w:p>
    <w:p w:rsidRPr="00456A98" w:rsidR="7E3322C9" w:rsidP="27D7CD40" w:rsidRDefault="7E3322C9" w14:paraId="7F8C969F" w14:textId="4698F6C9">
      <w:pPr>
        <w:pStyle w:val="ListParagraph"/>
        <w:spacing w:before="120" w:after="120" w:line="300" w:lineRule="auto"/>
        <w:rPr>
          <w:rFonts w:asciiTheme="minorHAnsi" w:hAnsiTheme="minorHAnsi" w:eastAsiaTheme="majorEastAsia" w:cstheme="minorHAnsi"/>
          <w:szCs w:val="24"/>
        </w:rPr>
      </w:pPr>
      <w:r w:rsidRPr="00456A98">
        <w:rPr>
          <w:rFonts w:asciiTheme="minorHAnsi" w:hAnsiTheme="minorHAnsi" w:eastAsiaTheme="majorEastAsia" w:cstheme="minorHAnsi"/>
          <w:szCs w:val="24"/>
        </w:rPr>
        <w:t>Ensure community voices</w:t>
      </w:r>
      <w:r w:rsidR="007B58E9">
        <w:rPr>
          <w:rFonts w:asciiTheme="minorHAnsi" w:hAnsiTheme="minorHAnsi" w:eastAsiaTheme="majorEastAsia" w:cstheme="minorHAnsi"/>
          <w:szCs w:val="24"/>
        </w:rPr>
        <w:t xml:space="preserve"> – </w:t>
      </w:r>
      <w:r w:rsidRPr="00456A98">
        <w:rPr>
          <w:rFonts w:asciiTheme="minorHAnsi" w:hAnsiTheme="minorHAnsi" w:eastAsiaTheme="majorEastAsia" w:cstheme="minorHAnsi"/>
          <w:szCs w:val="24"/>
        </w:rPr>
        <w:t>particularly those underrepresented</w:t>
      </w:r>
      <w:r w:rsidR="007B58E9">
        <w:rPr>
          <w:rFonts w:asciiTheme="minorHAnsi" w:hAnsiTheme="minorHAnsi" w:eastAsiaTheme="majorEastAsia" w:cstheme="minorHAnsi"/>
          <w:szCs w:val="24"/>
        </w:rPr>
        <w:t xml:space="preserve"> – </w:t>
      </w:r>
      <w:r w:rsidRPr="00456A98">
        <w:rPr>
          <w:rFonts w:asciiTheme="minorHAnsi" w:hAnsiTheme="minorHAnsi" w:eastAsiaTheme="majorEastAsia" w:cstheme="minorHAnsi"/>
          <w:szCs w:val="24"/>
        </w:rPr>
        <w:t>are meaningfully included in Council decision-making.</w:t>
      </w:r>
    </w:p>
    <w:p w:rsidR="0048174C" w:rsidP="008B3C4C" w:rsidRDefault="00463AE4" w14:paraId="6CE6B4F6" w14:textId="461EECDC">
      <w:r>
        <w:t>The committee</w:t>
      </w:r>
      <w:r w:rsidR="001B345F">
        <w:t xml:space="preserve"> acts in an advisory capacity only and has no delegated authority</w:t>
      </w:r>
      <w:r w:rsidR="004A0DCB">
        <w:t xml:space="preserve"> </w:t>
      </w:r>
      <w:r w:rsidR="001B345F">
        <w:t>to make decisions</w:t>
      </w:r>
      <w:r w:rsidR="00FE10FA">
        <w:t>, adopt binding policy, expend Council funds</w:t>
      </w:r>
      <w:r w:rsidR="190C6784">
        <w:t>, commit Council to any arrangement, consider any matter outside its area of reference or direct Council officers in</w:t>
      </w:r>
      <w:r w:rsidR="0048174C">
        <w:t xml:space="preserve"> </w:t>
      </w:r>
      <w:r w:rsidR="190C6784">
        <w:t>the performance of their duties.</w:t>
      </w:r>
      <w:r w:rsidR="0048174C">
        <w:t xml:space="preserve"> </w:t>
      </w:r>
      <w:r w:rsidR="00FE10FA">
        <w:t>Advice and recommendations can only be implemented by Council, or a Council Officer who has the appropriate delegation.</w:t>
      </w:r>
    </w:p>
    <w:p w:rsidRPr="00A83A66" w:rsidR="001F0C09" w:rsidP="008B3C4C" w:rsidRDefault="001F0C09" w14:paraId="07AF1959" w14:textId="77777777">
      <w:pPr>
        <w:pStyle w:val="Heading3"/>
      </w:pPr>
      <w:bookmarkStart w:name="_Toc30517002" w:id="13"/>
      <w:bookmarkStart w:name="_Toc231142116" w:id="14"/>
      <w:bookmarkStart w:name="_Toc235793579" w:id="15"/>
      <w:r w:rsidRPr="00A83A66">
        <w:t>Corporate framework</w:t>
      </w:r>
      <w:bookmarkEnd w:id="13"/>
      <w:bookmarkEnd w:id="14"/>
      <w:bookmarkEnd w:id="15"/>
    </w:p>
    <w:p w:rsidRPr="0000190D" w:rsidR="00636866" w:rsidP="008B3C4C" w:rsidRDefault="00636866" w14:paraId="626CA446" w14:textId="666EF64D">
      <w:pPr>
        <w:rPr>
          <w:b/>
          <w:bCs/>
          <w:szCs w:val="24"/>
          <w:u w:val="single"/>
        </w:rPr>
      </w:pPr>
      <w:r w:rsidRPr="0000190D">
        <w:rPr>
          <w:b/>
          <w:bCs/>
          <w:szCs w:val="24"/>
          <w:u w:val="single"/>
        </w:rPr>
        <w:t>Melbourne 2050 Vision</w:t>
      </w:r>
    </w:p>
    <w:p w:rsidR="00CE7F2E" w:rsidP="008B3C4C" w:rsidRDefault="4C36D295" w14:paraId="272588A9" w14:textId="2B47E8FE">
      <w:r>
        <w:t>Th</w:t>
      </w:r>
      <w:r w:rsidR="0975CF98">
        <w:t xml:space="preserve">is Committee </w:t>
      </w:r>
      <w:r>
        <w:t xml:space="preserve">supports </w:t>
      </w:r>
      <w:r w:rsidR="0D01568F">
        <w:t xml:space="preserve">the </w:t>
      </w:r>
      <w:r w:rsidR="005675D7">
        <w:t xml:space="preserve">Council as it works towards achieving the M2050 </w:t>
      </w:r>
      <w:r w:rsidR="00330439">
        <w:t>vision</w:t>
      </w:r>
      <w:r w:rsidR="00F4484A">
        <w:t>:</w:t>
      </w:r>
      <w:r w:rsidR="00330439">
        <w:t xml:space="preserve"> Liveable</w:t>
      </w:r>
      <w:r w:rsidR="00AE285F">
        <w:t xml:space="preserve"> Melbourne, growing stronger together.</w:t>
      </w:r>
    </w:p>
    <w:p w:rsidR="00AE285F" w:rsidP="008B3C4C" w:rsidRDefault="00B11370" w14:paraId="656B9CA7" w14:textId="07B2536C">
      <w:r>
        <w:t xml:space="preserve">The community aspirations in the vision that </w:t>
      </w:r>
      <w:r w:rsidR="00591778">
        <w:t>t</w:t>
      </w:r>
      <w:r>
        <w:t>he Committee ali</w:t>
      </w:r>
      <w:r w:rsidR="00277074">
        <w:t xml:space="preserve">gns with are: </w:t>
      </w:r>
    </w:p>
    <w:p w:rsidR="00986BA6" w:rsidP="008B3C4C" w:rsidRDefault="00986BA6" w14:paraId="1ED54612" w14:textId="59DDCBB9">
      <w:r w:rsidRPr="00986BA6">
        <w:rPr>
          <w:b/>
          <w:bCs/>
        </w:rPr>
        <w:t>Building on our foundations</w:t>
      </w:r>
      <w:r w:rsidRPr="00986BA6">
        <w:t xml:space="preserve">: Our city is shaped by the custodianship of First Peoples, whose connection to Country spans more than 2000 generations. We celebrate the rich migrant stories of resilience, aspiration and contribution that have helped define Melbourne’s identity. </w:t>
      </w:r>
    </w:p>
    <w:p w:rsidR="00C06F66" w:rsidP="008B3C4C" w:rsidRDefault="00C06F66" w14:paraId="7255C28C" w14:textId="3AAEBF55">
      <w:r w:rsidRPr="00C06F66">
        <w:rPr>
          <w:b/>
          <w:bCs/>
        </w:rPr>
        <w:t>Delivering for everyone:</w:t>
      </w:r>
      <w:r w:rsidRPr="00C06F66">
        <w:t xml:space="preserve"> We design our city for equity, dignity and connection, to improve housing, health and wellbeing – no matter your life stage, cultural background, gender, ability, or financial position</w:t>
      </w:r>
    </w:p>
    <w:p w:rsidRPr="0000190D" w:rsidR="00C43DD8" w:rsidP="008B3C4C" w:rsidRDefault="005B07D2" w14:paraId="1024EB3E" w14:textId="3B990FA3">
      <w:pPr>
        <w:rPr>
          <w:b/>
          <w:szCs w:val="24"/>
          <w:u w:val="single"/>
        </w:rPr>
      </w:pPr>
      <w:r w:rsidRPr="0000190D">
        <w:rPr>
          <w:b/>
          <w:szCs w:val="24"/>
          <w:u w:val="single"/>
        </w:rPr>
        <w:t>Council Plan 2025</w:t>
      </w:r>
      <w:r w:rsidRPr="0000190D" w:rsidR="00636866">
        <w:rPr>
          <w:b/>
          <w:bCs/>
          <w:szCs w:val="24"/>
          <w:u w:val="single"/>
        </w:rPr>
        <w:t>–</w:t>
      </w:r>
      <w:r w:rsidRPr="0000190D">
        <w:rPr>
          <w:b/>
          <w:szCs w:val="24"/>
          <w:u w:val="single"/>
        </w:rPr>
        <w:t>2029</w:t>
      </w:r>
      <w:r w:rsidRPr="0000190D" w:rsidR="00636866">
        <w:rPr>
          <w:b/>
          <w:bCs/>
          <w:szCs w:val="24"/>
          <w:u w:val="single"/>
        </w:rPr>
        <w:t xml:space="preserve"> Strategic Alignment</w:t>
      </w:r>
    </w:p>
    <w:p w:rsidRPr="0000190D" w:rsidR="0000190D" w:rsidP="00EB07CA" w:rsidRDefault="0000190D" w14:paraId="20FE21B9" w14:textId="77777777">
      <w:pPr>
        <w:pStyle w:val="ListParagraph"/>
        <w:numPr>
          <w:ilvl w:val="0"/>
          <w:numId w:val="0"/>
        </w:numPr>
      </w:pPr>
      <w:r w:rsidRPr="0000190D">
        <w:t>The strategic priorities that this committee supports are:</w:t>
      </w:r>
    </w:p>
    <w:p w:rsidRPr="002862D0" w:rsidR="00C43DD8" w:rsidP="00EB07CA" w:rsidRDefault="00C43DD8" w14:paraId="1E9506CF" w14:textId="77777777">
      <w:pPr>
        <w:pStyle w:val="ListParagraph"/>
        <w:numPr>
          <w:ilvl w:val="0"/>
          <w:numId w:val="0"/>
        </w:numPr>
        <w:rPr>
          <w:b/>
          <w:bCs/>
        </w:rPr>
      </w:pPr>
    </w:p>
    <w:p w:rsidRPr="00EB07CA" w:rsidR="00C43DD8" w:rsidP="00EB07CA" w:rsidRDefault="00C43DD8" w14:paraId="68D94964" w14:textId="50606F27">
      <w:pPr>
        <w:pStyle w:val="ListParagraph"/>
        <w:numPr>
          <w:ilvl w:val="0"/>
          <w:numId w:val="0"/>
        </w:numPr>
      </w:pPr>
      <w:r w:rsidRPr="00EB07CA">
        <w:rPr>
          <w:b/>
          <w:bCs/>
        </w:rPr>
        <w:t>Governing for our future</w:t>
      </w:r>
      <w:r w:rsidRPr="00EB07CA" w:rsidR="002862D0">
        <w:rPr>
          <w:b/>
          <w:bCs/>
        </w:rPr>
        <w:t xml:space="preserve"> </w:t>
      </w:r>
      <w:r w:rsidRPr="00165AFA" w:rsidR="00165AFA">
        <w:t>–</w:t>
      </w:r>
      <w:r w:rsidRPr="00EB07CA" w:rsidR="002862D0">
        <w:rPr>
          <w:b/>
          <w:bCs/>
        </w:rPr>
        <w:t xml:space="preserve"> </w:t>
      </w:r>
      <w:r w:rsidRPr="00EB07CA">
        <w:t>We will make sure everyone in our community feels empowered to participate and share their voice. We’ll make financial decisions that balance current and future needs, strengthen relationships with First Nations people, and continue to lead, advocate and partner on issues that matter to Melbourne’s future. </w:t>
      </w:r>
    </w:p>
    <w:p w:rsidRPr="00EB07CA" w:rsidR="002862D0" w:rsidP="00EB07CA" w:rsidRDefault="002862D0" w14:paraId="74D35871" w14:textId="77777777">
      <w:pPr>
        <w:pStyle w:val="ListParagraph"/>
        <w:numPr>
          <w:ilvl w:val="0"/>
          <w:numId w:val="0"/>
        </w:numPr>
      </w:pPr>
    </w:p>
    <w:p w:rsidRPr="00EB07CA" w:rsidR="002862D0" w:rsidP="00EB07CA" w:rsidRDefault="002608E0" w14:paraId="3127AED5" w14:textId="50FD4630">
      <w:pPr>
        <w:pStyle w:val="ListParagraph"/>
        <w:numPr>
          <w:ilvl w:val="0"/>
          <w:numId w:val="0"/>
        </w:numPr>
      </w:pPr>
      <w:r w:rsidRPr="00EB07CA">
        <w:rPr>
          <w:b/>
          <w:bCs/>
        </w:rPr>
        <w:t>Healthy, safe, clean and connected communities</w:t>
      </w:r>
      <w:r w:rsidRPr="00EB07CA" w:rsidR="00302927">
        <w:t xml:space="preserve"> </w:t>
      </w:r>
      <w:r w:rsidR="00165AFA">
        <w:t>–</w:t>
      </w:r>
      <w:r w:rsidRPr="00EB07CA" w:rsidR="002862D0">
        <w:t xml:space="preserve"> </w:t>
      </w:r>
      <w:r w:rsidRPr="00EB07CA" w:rsidR="00302927">
        <w:t>We will help everyone in our community live active, healthy and socially connected lives. We’ll make sure services are available when people need support, and that everyone who lives, works or visits here feels safe and experiences a strong sense of belonging. </w:t>
      </w:r>
    </w:p>
    <w:p w:rsidRPr="00A83A66" w:rsidR="001F0C09" w:rsidP="008B3C4C" w:rsidRDefault="001B345F" w14:paraId="40FBF617" w14:textId="20E379F1">
      <w:pPr>
        <w:pStyle w:val="Heading2"/>
      </w:pPr>
      <w:bookmarkStart w:name="_Toc290283244" w:id="16"/>
      <w:bookmarkStart w:name="_Toc290283292" w:id="17"/>
      <w:bookmarkStart w:name="_Toc290283335" w:id="18"/>
      <w:bookmarkStart w:name="_Toc231142117" w:id="19"/>
      <w:bookmarkStart w:name="_Toc235793580" w:id="20"/>
      <w:bookmarkEnd w:id="16"/>
      <w:bookmarkEnd w:id="17"/>
      <w:bookmarkEnd w:id="18"/>
      <w:r>
        <w:t>Composition</w:t>
      </w:r>
      <w:bookmarkEnd w:id="19"/>
      <w:bookmarkEnd w:id="20"/>
    </w:p>
    <w:p w:rsidRPr="00EE1758" w:rsidR="001B345F" w:rsidP="008B3C4C" w:rsidRDefault="00463AE4" w14:paraId="5219CD46" w14:textId="54CC25B8">
      <w:bookmarkStart w:name="_Toc30517007" w:id="21"/>
      <w:r>
        <w:t>The committee</w:t>
      </w:r>
      <w:r w:rsidRPr="00EE1758" w:rsidR="001B345F">
        <w:t xml:space="preserve"> shall comprise</w:t>
      </w:r>
      <w:r w:rsidR="007F471C">
        <w:t xml:space="preserve"> the following </w:t>
      </w:r>
      <w:r w:rsidR="007942DD">
        <w:t>c</w:t>
      </w:r>
      <w:r w:rsidR="007F471C">
        <w:t>ommittee members</w:t>
      </w:r>
      <w:r w:rsidRPr="00EE1758" w:rsidR="001B345F">
        <w:t>:</w:t>
      </w:r>
    </w:p>
    <w:p w:rsidR="002A63BC" w:rsidP="008B3C4C" w:rsidRDefault="001B345F" w14:paraId="42B1D2A8" w14:textId="768AA6F6">
      <w:pPr>
        <w:pStyle w:val="ListParagraph"/>
      </w:pPr>
      <w:r>
        <w:t xml:space="preserve">A maximum of </w:t>
      </w:r>
      <w:r w:rsidR="00CC7646">
        <w:t>two</w:t>
      </w:r>
      <w:r w:rsidRPr="27330B97">
        <w:rPr>
          <w:color w:val="0070C0"/>
        </w:rPr>
        <w:t xml:space="preserve"> </w:t>
      </w:r>
      <w:r>
        <w:t>Councillors</w:t>
      </w:r>
      <w:r w:rsidR="002A63BC">
        <w:t xml:space="preserve"> </w:t>
      </w:r>
      <w:r w:rsidR="00252235">
        <w:t>appointed by Council resolution</w:t>
      </w:r>
      <w:r w:rsidR="00625385">
        <w:t>; The Portfolio Lead and Deputy Lead of the Community and City Services Portfolio.</w:t>
      </w:r>
    </w:p>
    <w:p w:rsidRPr="00EE1758" w:rsidR="00625385" w:rsidP="00625385" w:rsidRDefault="00625385" w14:paraId="2DA62422" w14:textId="77777777">
      <w:pPr>
        <w:pStyle w:val="ListParagraph"/>
        <w:numPr>
          <w:ilvl w:val="0"/>
          <w:numId w:val="0"/>
        </w:numPr>
        <w:ind w:left="720"/>
      </w:pPr>
    </w:p>
    <w:p w:rsidR="00533512" w:rsidP="37DBAD48" w:rsidRDefault="5F1C10CB" w14:paraId="756A8A8E" w14:textId="6369F3E3">
      <w:pPr>
        <w:pStyle w:val="ListParagraph"/>
        <w:rPr/>
      </w:pPr>
      <w:r w:rsidR="683E998D">
        <w:rPr/>
        <w:t xml:space="preserve">A maximum of </w:t>
      </w:r>
      <w:r w:rsidR="4C1511CE">
        <w:rPr/>
        <w:t>twelve</w:t>
      </w:r>
      <w:r w:rsidR="683E998D">
        <w:rPr/>
        <w:t xml:space="preserve"> </w:t>
      </w:r>
      <w:r w:rsidR="033BB5A7">
        <w:rPr/>
        <w:t>external representatives</w:t>
      </w:r>
      <w:r w:rsidR="482D3577">
        <w:rPr/>
        <w:t>.</w:t>
      </w:r>
    </w:p>
    <w:p w:rsidR="001B345F" w:rsidP="008B3C4C" w:rsidRDefault="00463AE4" w14:paraId="17AA44C4" w14:textId="7751F32E">
      <w:r>
        <w:t>The committee</w:t>
      </w:r>
      <w:r w:rsidR="001B345F">
        <w:t xml:space="preserve"> will be convened for a</w:t>
      </w:r>
      <w:r w:rsidR="00C545C4">
        <w:t>n initial</w:t>
      </w:r>
      <w:r w:rsidR="001B345F">
        <w:t xml:space="preserve"> period </w:t>
      </w:r>
      <w:r w:rsidRPr="00E15AC0" w:rsidR="001B345F">
        <w:t>of</w:t>
      </w:r>
      <w:r w:rsidRPr="00E15AC0" w:rsidR="339D141B">
        <w:t xml:space="preserve"> </w:t>
      </w:r>
      <w:r w:rsidR="00042E63">
        <w:t>one year</w:t>
      </w:r>
      <w:r w:rsidRPr="00E15AC0" w:rsidR="0036407B">
        <w:t>.</w:t>
      </w:r>
      <w:r w:rsidR="00E72B93">
        <w:t xml:space="preserve"> </w:t>
      </w:r>
      <w:r w:rsidRPr="00E72B93" w:rsidR="00E72B93">
        <w:t xml:space="preserve">A review will be conducted after </w:t>
      </w:r>
      <w:r w:rsidR="00042E63">
        <w:t>one year</w:t>
      </w:r>
      <w:r w:rsidRPr="00E72B93" w:rsidR="00E72B93">
        <w:t xml:space="preserve"> to assess impact, membership and relevance of the committee.</w:t>
      </w:r>
      <w:r w:rsidR="004B24B6">
        <w:t xml:space="preserve"> </w:t>
      </w:r>
      <w:r w:rsidR="002A63BC">
        <w:t xml:space="preserve">External members will be appointed for a term of </w:t>
      </w:r>
      <w:r w:rsidR="00042E63">
        <w:t>one year</w:t>
      </w:r>
      <w:r w:rsidR="002A63BC">
        <w:t>.</w:t>
      </w:r>
      <w:r w:rsidR="00491A3B">
        <w:t xml:space="preserve"> </w:t>
      </w:r>
      <w:r w:rsidR="002A63BC">
        <w:t xml:space="preserve">External members are </w:t>
      </w:r>
      <w:r w:rsidR="001B345F">
        <w:t xml:space="preserve">welcome to </w:t>
      </w:r>
      <w:r w:rsidR="00596A29">
        <w:t>r</w:t>
      </w:r>
      <w:r w:rsidR="001B345F">
        <w:t>eapply at the end of their term</w:t>
      </w:r>
      <w:r w:rsidR="004F67AF">
        <w:t xml:space="preserve"> if </w:t>
      </w:r>
      <w:r>
        <w:t>the committee</w:t>
      </w:r>
      <w:r w:rsidR="004F67AF">
        <w:t xml:space="preserve"> continues beyond this period</w:t>
      </w:r>
      <w:r w:rsidR="0D51D9CB">
        <w:t xml:space="preserve">, however continuous membership for longer than two terms will not be considered.   </w:t>
      </w:r>
    </w:p>
    <w:p w:rsidRPr="00A83A66" w:rsidR="001F0C09" w:rsidP="008B3C4C" w:rsidRDefault="00EE1758" w14:paraId="72213628" w14:textId="25C090EE">
      <w:pPr>
        <w:pStyle w:val="Heading3"/>
      </w:pPr>
      <w:bookmarkStart w:name="_Toc231142118" w:id="22"/>
      <w:bookmarkStart w:name="_Toc235793581" w:id="23"/>
      <w:bookmarkEnd w:id="21"/>
      <w:r>
        <w:t>Role and selection of Councillors</w:t>
      </w:r>
      <w:bookmarkEnd w:id="22"/>
      <w:bookmarkEnd w:id="23"/>
    </w:p>
    <w:p w:rsidRPr="00EE1758" w:rsidR="00EE1758" w:rsidP="008B3C4C" w:rsidRDefault="629D9200" w14:paraId="20EDD0DC" w14:textId="580B2301">
      <w:bookmarkStart w:name="_Toc30517008" w:id="24"/>
      <w:r>
        <w:t xml:space="preserve">Council will appoint by resolution Councillor representation </w:t>
      </w:r>
      <w:r w:rsidR="0975CF98">
        <w:t>at a minimum every four year</w:t>
      </w:r>
      <w:r w:rsidR="33F1127F">
        <w:t xml:space="preserve">s, </w:t>
      </w:r>
      <w:r w:rsidR="0975CF98">
        <w:t>following the election of a new Council</w:t>
      </w:r>
      <w:r>
        <w:t>.</w:t>
      </w:r>
      <w:r w:rsidR="24F9EC10">
        <w:t xml:space="preserve"> The role of Councillors </w:t>
      </w:r>
      <w:r w:rsidR="1C9BF328">
        <w:t xml:space="preserve">appointed to </w:t>
      </w:r>
      <w:r w:rsidR="00463AE4">
        <w:t>the committee</w:t>
      </w:r>
      <w:r w:rsidR="1C9BF328">
        <w:t xml:space="preserve"> </w:t>
      </w:r>
      <w:r w:rsidR="24F9EC10">
        <w:t>is to participate in the meetings and listen to stakeholder views.</w:t>
      </w:r>
    </w:p>
    <w:p w:rsidR="7FBEFB6B" w:rsidP="008B3C4C" w:rsidRDefault="21118786" w14:paraId="710C4E1F" w14:textId="6784BB6C">
      <w:r w:rsidRPr="00E4338C">
        <w:rPr>
          <w:rFonts w:eastAsia="Arial" w:cs="Arial"/>
          <w:szCs w:val="24"/>
        </w:rPr>
        <w:t>Councillors appointed to Advisory Committees cannot exercise any power independently of other members or Council, not seek to direct other members in their contributions to matters before the Advisory Committee and not direct or attempt to direct, Council staff appointed to provide administrative support.</w:t>
      </w:r>
    </w:p>
    <w:p w:rsidR="005E36CF" w:rsidP="008B3C4C" w:rsidRDefault="00EE1758" w14:paraId="20ED663B" w14:textId="34AC3C19">
      <w:r>
        <w:t xml:space="preserve">Unless otherwise appointed to </w:t>
      </w:r>
      <w:r w:rsidR="00463AE4">
        <w:t>the committee</w:t>
      </w:r>
      <w:r>
        <w:t xml:space="preserve"> by Council, the</w:t>
      </w:r>
      <w:r w:rsidR="00996D08">
        <w:t xml:space="preserve"> Lord</w:t>
      </w:r>
      <w:r>
        <w:t xml:space="preserve"> Mayor is, by virtue of the Office, an ex officio member of </w:t>
      </w:r>
      <w:r w:rsidR="00463AE4">
        <w:t>the committee</w:t>
      </w:r>
      <w:r>
        <w:t>. It is important that whilst the</w:t>
      </w:r>
      <w:r w:rsidR="00996D08">
        <w:t xml:space="preserve"> Lord</w:t>
      </w:r>
      <w:r>
        <w:t xml:space="preserve"> Mayor may not </w:t>
      </w:r>
      <w:r w:rsidR="00996D08">
        <w:t>C</w:t>
      </w:r>
      <w:r>
        <w:t xml:space="preserve">hair these meetings, appropriate recognition should be given to the presence of the </w:t>
      </w:r>
      <w:r w:rsidR="00996D08">
        <w:t xml:space="preserve">Lord </w:t>
      </w:r>
      <w:r>
        <w:t xml:space="preserve">Mayor if in attendance. </w:t>
      </w:r>
    </w:p>
    <w:p w:rsidR="12929441" w:rsidP="008B3C4C" w:rsidRDefault="3A93F05C" w14:paraId="4E0404EE" w14:textId="128ED7FA">
      <w:r>
        <w:t xml:space="preserve">Should any other councillor who has not been appointed to </w:t>
      </w:r>
      <w:r w:rsidR="00463AE4">
        <w:t>the committee</w:t>
      </w:r>
      <w:r>
        <w:t xml:space="preserve"> wish to attend a meeting as an observer only, they must give </w:t>
      </w:r>
      <w:r w:rsidR="005A47B2">
        <w:t xml:space="preserve">Director of Community Development </w:t>
      </w:r>
      <w:r>
        <w:t>notice in writing 48 hours before the meeting.</w:t>
      </w:r>
    </w:p>
    <w:p w:rsidRPr="00A83A66" w:rsidR="00EE1758" w:rsidP="008B3C4C" w:rsidRDefault="00EE1758" w14:paraId="032E6EF1" w14:textId="64B94E0D">
      <w:pPr>
        <w:pStyle w:val="Heading3"/>
      </w:pPr>
      <w:bookmarkStart w:name="_Toc213152599" w:id="25"/>
      <w:bookmarkStart w:name="_Toc213152760" w:id="26"/>
      <w:bookmarkStart w:name="_Toc231142119" w:id="27"/>
      <w:bookmarkStart w:name="_Toc235793582" w:id="28"/>
      <w:bookmarkEnd w:id="25"/>
      <w:bookmarkEnd w:id="26"/>
      <w:r>
        <w:t>Role and selection of Council officers</w:t>
      </w:r>
      <w:bookmarkEnd w:id="27"/>
      <w:bookmarkEnd w:id="28"/>
    </w:p>
    <w:p w:rsidRPr="00EE1758" w:rsidR="00EE1758" w:rsidP="008B3C4C" w:rsidRDefault="00EE1758" w14:paraId="55BB8806" w14:textId="2BA63703">
      <w:r>
        <w:t xml:space="preserve">The </w:t>
      </w:r>
      <w:r w:rsidR="00E15AC0">
        <w:t>Community Development Branch</w:t>
      </w:r>
      <w:r w:rsidR="00977E0B">
        <w:t>,</w:t>
      </w:r>
      <w:r w:rsidR="007D3584">
        <w:t xml:space="preserve"> specifically the</w:t>
      </w:r>
      <w:r w:rsidR="00977E0B">
        <w:t xml:space="preserve"> </w:t>
      </w:r>
      <w:r w:rsidR="00BE0715">
        <w:t>Director</w:t>
      </w:r>
      <w:r w:rsidR="00977E0B">
        <w:t xml:space="preserve"> Community </w:t>
      </w:r>
      <w:r w:rsidR="00BE0715">
        <w:t xml:space="preserve">Development, </w:t>
      </w:r>
      <w:r w:rsidR="00977E0B">
        <w:t>Manager Community Inclusion and Grants</w:t>
      </w:r>
      <w:r w:rsidR="00BE0715">
        <w:t>,</w:t>
      </w:r>
      <w:r w:rsidR="00977E0B">
        <w:t xml:space="preserve"> and Senior Policy Officer Inclusion and Diversity</w:t>
      </w:r>
      <w:r w:rsidR="00A1243C">
        <w:t xml:space="preserve"> </w:t>
      </w:r>
      <w:r>
        <w:t xml:space="preserve">will be responsible for this </w:t>
      </w:r>
      <w:r w:rsidR="002A63BC">
        <w:t>C</w:t>
      </w:r>
      <w:r>
        <w:t>ommittee</w:t>
      </w:r>
      <w:r w:rsidR="002B40FB">
        <w:t xml:space="preserve"> and provide the secretariat function.</w:t>
      </w:r>
    </w:p>
    <w:p w:rsidR="00EE1758" w:rsidP="008B3C4C" w:rsidRDefault="00EE1758" w14:paraId="36BEC7A4" w14:textId="69F25D15">
      <w:r w:rsidRPr="00EE1758">
        <w:t xml:space="preserve">Officers will be nominated by the </w:t>
      </w:r>
      <w:r w:rsidR="002A63BC">
        <w:t>relevant Executive Leader</w:t>
      </w:r>
      <w:r w:rsidRPr="00EE1758">
        <w:t xml:space="preserve"> as required</w:t>
      </w:r>
      <w:r w:rsidR="002A63BC">
        <w:t>,</w:t>
      </w:r>
      <w:r w:rsidRPr="00EE1758">
        <w:t xml:space="preserve"> to provide advice and administrative support to </w:t>
      </w:r>
      <w:r w:rsidR="00463AE4">
        <w:t>the committee</w:t>
      </w:r>
      <w:r w:rsidRPr="00EE1758">
        <w:t xml:space="preserve">. </w:t>
      </w:r>
    </w:p>
    <w:p w:rsidRPr="00A83A66" w:rsidR="00154DFD" w:rsidP="00154DFD" w:rsidRDefault="00154DFD" w14:paraId="334BF28D" w14:textId="067983E3">
      <w:pPr>
        <w:pStyle w:val="Heading3"/>
      </w:pPr>
      <w:bookmarkStart w:name="_Toc231142120" w:id="29"/>
      <w:bookmarkStart w:name="_Toc235793583" w:id="30"/>
      <w:r>
        <w:t>Role and selection of external representatives</w:t>
      </w:r>
      <w:bookmarkEnd w:id="29"/>
      <w:bookmarkEnd w:id="30"/>
    </w:p>
    <w:p w:rsidRPr="00B37B0C" w:rsidR="00AB1678" w:rsidP="008B3C4C" w:rsidRDefault="00B37B0C" w14:paraId="759A9142" w14:textId="6D1203AC">
      <w:pPr>
        <w:rPr>
          <w:b/>
          <w:bCs/>
        </w:rPr>
      </w:pPr>
      <w:r>
        <w:rPr>
          <w:b/>
          <w:bCs/>
        </w:rPr>
        <w:t>Role</w:t>
      </w:r>
    </w:p>
    <w:p w:rsidR="00651692" w:rsidP="00651692" w:rsidRDefault="00651692" w14:paraId="51A9DA19" w14:textId="77777777">
      <w:r>
        <w:t xml:space="preserve">The role of an external representative is to: </w:t>
      </w:r>
    </w:p>
    <w:p w:rsidR="00651692" w:rsidP="00651692" w:rsidRDefault="00651692" w14:paraId="7C20C0F4" w14:textId="7130F8D4">
      <w:pPr>
        <w:pStyle w:val="ListParagraph"/>
      </w:pPr>
      <w:r w:rsidRPr="00633E50">
        <w:rPr>
          <w:b/>
          <w:bCs/>
        </w:rPr>
        <w:t>Advise</w:t>
      </w:r>
      <w:r w:rsidRPr="00633E50">
        <w:t xml:space="preserve"> – Provide feedback and advice to Council and Council officers on the aspirations, challenges and emerging trends impacting multicultural communities in Melbourne.</w:t>
      </w:r>
    </w:p>
    <w:p w:rsidRPr="00633E50" w:rsidR="00651692" w:rsidP="00651692" w:rsidRDefault="00651692" w14:paraId="0F97429C" w14:textId="77777777">
      <w:pPr>
        <w:pStyle w:val="ListParagraph"/>
        <w:numPr>
          <w:ilvl w:val="0"/>
          <w:numId w:val="0"/>
        </w:numPr>
        <w:ind w:left="720"/>
      </w:pPr>
    </w:p>
    <w:p w:rsidRPr="00633E50" w:rsidR="00651692" w:rsidP="00651692" w:rsidRDefault="00651692" w14:paraId="38E318CA" w14:textId="77777777">
      <w:pPr>
        <w:pStyle w:val="ListParagraph"/>
      </w:pPr>
      <w:r w:rsidRPr="00633E50">
        <w:rPr>
          <w:b/>
          <w:bCs/>
        </w:rPr>
        <w:t xml:space="preserve">Input to </w:t>
      </w:r>
      <w:r w:rsidRPr="1C1EFEB0">
        <w:rPr>
          <w:b/>
          <w:bCs/>
        </w:rPr>
        <w:t>policy</w:t>
      </w:r>
      <w:r w:rsidRPr="00633E50">
        <w:rPr>
          <w:b/>
          <w:bCs/>
        </w:rPr>
        <w:t xml:space="preserve"> and </w:t>
      </w:r>
      <w:r w:rsidRPr="1C1EFEB0">
        <w:rPr>
          <w:b/>
          <w:bCs/>
        </w:rPr>
        <w:t>program</w:t>
      </w:r>
      <w:r w:rsidRPr="00633E50">
        <w:rPr>
          <w:b/>
          <w:bCs/>
        </w:rPr>
        <w:t xml:space="preserve"> development</w:t>
      </w:r>
      <w:r w:rsidRPr="00633E50">
        <w:t xml:space="preserve"> – provide information and advice on the development of policies, services and programs that affect multicultural communities. </w:t>
      </w:r>
    </w:p>
    <w:p w:rsidRPr="00EE2360" w:rsidR="00651692" w:rsidP="00651692" w:rsidRDefault="00651692" w14:paraId="7B3AC71C" w14:textId="77777777">
      <w:pPr>
        <w:pStyle w:val="ListParagraph"/>
        <w:numPr>
          <w:ilvl w:val="0"/>
          <w:numId w:val="0"/>
        </w:numPr>
        <w:ind w:left="720"/>
      </w:pPr>
    </w:p>
    <w:p w:rsidRPr="00633E50" w:rsidR="00651692" w:rsidP="00651692" w:rsidRDefault="00651692" w14:paraId="18F57330" w14:textId="76402568">
      <w:pPr>
        <w:pStyle w:val="ListParagraph"/>
      </w:pPr>
      <w:r>
        <w:rPr>
          <w:b/>
          <w:bCs/>
        </w:rPr>
        <w:t>C</w:t>
      </w:r>
      <w:r w:rsidRPr="00633E50">
        <w:rPr>
          <w:b/>
          <w:bCs/>
        </w:rPr>
        <w:t>ommunicate</w:t>
      </w:r>
      <w:r w:rsidRPr="00633E50">
        <w:t xml:space="preserve"> </w:t>
      </w:r>
      <w:r w:rsidRPr="00633E50">
        <w:rPr>
          <w:b/>
          <w:bCs/>
        </w:rPr>
        <w:t>and engage</w:t>
      </w:r>
      <w:r w:rsidR="00A91926">
        <w:rPr>
          <w:b/>
          <w:bCs/>
        </w:rPr>
        <w:t xml:space="preserve"> </w:t>
      </w:r>
      <w:r w:rsidRPr="00633E50">
        <w:t>– contribute practical advice to strengthen communications and community engagement practices to ensure broad and meaningful participation of multicultural communities.</w:t>
      </w:r>
    </w:p>
    <w:p w:rsidRPr="00EE2360" w:rsidR="00651692" w:rsidP="00651692" w:rsidRDefault="00651692" w14:paraId="1B50AF36" w14:textId="77777777">
      <w:pPr>
        <w:pStyle w:val="ListParagraph"/>
        <w:numPr>
          <w:ilvl w:val="0"/>
          <w:numId w:val="0"/>
        </w:numPr>
        <w:ind w:left="720"/>
      </w:pPr>
    </w:p>
    <w:p w:rsidRPr="00633E50" w:rsidR="00651692" w:rsidP="00651692" w:rsidRDefault="00651692" w14:paraId="015E7BFE" w14:textId="77777777">
      <w:pPr>
        <w:pStyle w:val="ListParagraph"/>
      </w:pPr>
      <w:r w:rsidRPr="00633E50">
        <w:rPr>
          <w:b/>
          <w:bCs/>
        </w:rPr>
        <w:t>Advocate and represent</w:t>
      </w:r>
      <w:r w:rsidRPr="00633E50">
        <w:t xml:space="preserve"> – support communities voices that are often underrepresented to inform decision making.</w:t>
      </w:r>
    </w:p>
    <w:p w:rsidRPr="00EE2360" w:rsidR="00651692" w:rsidP="00651692" w:rsidRDefault="00651692" w14:paraId="20C77CCB" w14:textId="77777777">
      <w:pPr>
        <w:pStyle w:val="ListParagraph"/>
        <w:numPr>
          <w:ilvl w:val="0"/>
          <w:numId w:val="0"/>
        </w:numPr>
        <w:ind w:left="720"/>
      </w:pPr>
    </w:p>
    <w:p w:rsidR="00651692" w:rsidP="00651692" w:rsidRDefault="00651692" w14:paraId="200B3018" w14:textId="77777777">
      <w:pPr>
        <w:pStyle w:val="ListParagraph"/>
      </w:pPr>
      <w:r w:rsidRPr="00633E50">
        <w:rPr>
          <w:b/>
          <w:bCs/>
        </w:rPr>
        <w:t xml:space="preserve">Strategic Guidance </w:t>
      </w:r>
      <w:r w:rsidRPr="00633E50">
        <w:t>– assist Council to understand community needs to inform responsive and effective decision making.</w:t>
      </w:r>
    </w:p>
    <w:p w:rsidR="00B37B0C" w:rsidP="008B3C4C" w:rsidRDefault="00B37B0C" w14:paraId="2E233578" w14:textId="77777777">
      <w:pPr>
        <w:rPr>
          <w:b/>
          <w:bCs/>
        </w:rPr>
      </w:pPr>
      <w:r>
        <w:rPr>
          <w:b/>
          <w:bCs/>
        </w:rPr>
        <w:t>Selection</w:t>
      </w:r>
    </w:p>
    <w:p w:rsidRPr="00E4338C" w:rsidR="00B07307" w:rsidP="00B07307" w:rsidRDefault="00B07307" w14:paraId="0091377A" w14:textId="2793D7B8">
      <w:r w:rsidRPr="00E4338C">
        <w:t>Preference will be given to</w:t>
      </w:r>
      <w:r>
        <w:t xml:space="preserve"> </w:t>
      </w:r>
      <w:r w:rsidR="00F9152F">
        <w:t xml:space="preserve">representatives </w:t>
      </w:r>
      <w:r w:rsidRPr="00E4338C" w:rsidR="00F9152F">
        <w:t>with</w:t>
      </w:r>
      <w:r w:rsidRPr="00E4338C">
        <w:t xml:space="preserve"> a strong local knowledge and active</w:t>
      </w:r>
      <w:r>
        <w:t xml:space="preserve"> </w:t>
      </w:r>
      <w:r w:rsidRPr="00E4338C">
        <w:t>community involvement.</w:t>
      </w:r>
    </w:p>
    <w:p w:rsidR="00214F01" w:rsidP="008B3C4C" w:rsidRDefault="00214F01" w14:paraId="32FC6E73" w14:textId="28AA73A4">
      <w:r>
        <w:t>External representatives will</w:t>
      </w:r>
      <w:r w:rsidR="005372BE">
        <w:t xml:space="preserve"> have:</w:t>
      </w:r>
    </w:p>
    <w:p w:rsidR="00721684" w:rsidP="005A355E" w:rsidRDefault="00721684" w14:paraId="5069C6F2" w14:textId="731FD3D1">
      <w:pPr>
        <w:pStyle w:val="ListParagraph"/>
      </w:pPr>
      <w:r w:rsidRPr="00721684">
        <w:rPr>
          <w:b/>
          <w:bCs/>
        </w:rPr>
        <w:t>Cultural awareness:</w:t>
      </w:r>
      <w:r w:rsidRPr="00721684">
        <w:t xml:space="preserve"> Demonstrates understanding of cultural diversity and respect for different lived experiences, perspectives, traditions and ways of interacting. </w:t>
      </w:r>
    </w:p>
    <w:p w:rsidRPr="00721684" w:rsidR="00B005CA" w:rsidP="00B005CA" w:rsidRDefault="00B005CA" w14:paraId="130E5F00" w14:textId="77777777">
      <w:pPr>
        <w:pStyle w:val="ListParagraph"/>
        <w:numPr>
          <w:ilvl w:val="0"/>
          <w:numId w:val="0"/>
        </w:numPr>
        <w:ind w:left="720"/>
      </w:pPr>
    </w:p>
    <w:p w:rsidRPr="00721684" w:rsidR="00721684" w:rsidP="005A355E" w:rsidRDefault="00721684" w14:paraId="05021DD1" w14:textId="72E36025">
      <w:pPr>
        <w:pStyle w:val="ListParagraph"/>
      </w:pPr>
      <w:r w:rsidRPr="00721684">
        <w:rPr>
          <w:b/>
          <w:bCs/>
        </w:rPr>
        <w:t>Community connection:</w:t>
      </w:r>
      <w:r w:rsidRPr="00721684">
        <w:t xml:space="preserve"> Maintains established, trusted relationships with community and can represent collective perspectives rather than individual views. </w:t>
      </w:r>
    </w:p>
    <w:p w:rsidRPr="00B005CA" w:rsidR="00B005CA" w:rsidP="00B005CA" w:rsidRDefault="00B005CA" w14:paraId="463526EC" w14:textId="77777777">
      <w:pPr>
        <w:pStyle w:val="ListParagraph"/>
        <w:numPr>
          <w:ilvl w:val="0"/>
          <w:numId w:val="0"/>
        </w:numPr>
        <w:ind w:left="720"/>
      </w:pPr>
    </w:p>
    <w:p w:rsidRPr="00721684" w:rsidR="00721684" w:rsidP="005A355E" w:rsidRDefault="00AB637A" w14:paraId="3D3E7D9E" w14:textId="225D77F7">
      <w:pPr>
        <w:pStyle w:val="ListParagraph"/>
      </w:pPr>
      <w:r>
        <w:rPr>
          <w:b/>
          <w:bCs/>
        </w:rPr>
        <w:t xml:space="preserve">Collaborative </w:t>
      </w:r>
      <w:r w:rsidR="00F80B62">
        <w:rPr>
          <w:b/>
          <w:bCs/>
        </w:rPr>
        <w:t>approach</w:t>
      </w:r>
      <w:r w:rsidRPr="00721684" w:rsidR="00721684">
        <w:rPr>
          <w:b/>
          <w:bCs/>
        </w:rPr>
        <w:t>:</w:t>
      </w:r>
      <w:r w:rsidRPr="00721684" w:rsidR="00721684">
        <w:t xml:space="preserve"> </w:t>
      </w:r>
      <w:r w:rsidR="00F80B62">
        <w:t>T</w:t>
      </w:r>
      <w:r w:rsidRPr="00721684" w:rsidR="00721684">
        <w:t xml:space="preserve">he ability to work constructively in advisory or committee settings, supporting respectful dialogue and consensus-building. </w:t>
      </w:r>
    </w:p>
    <w:p w:rsidRPr="00B005CA" w:rsidR="00B005CA" w:rsidP="00B005CA" w:rsidRDefault="00B005CA" w14:paraId="597FF6BF" w14:textId="77777777">
      <w:pPr>
        <w:pStyle w:val="ListParagraph"/>
        <w:numPr>
          <w:ilvl w:val="0"/>
          <w:numId w:val="0"/>
        </w:numPr>
        <w:ind w:left="720"/>
      </w:pPr>
    </w:p>
    <w:p w:rsidRPr="00721684" w:rsidR="00721684" w:rsidP="005A355E" w:rsidRDefault="00721684" w14:paraId="2165F410" w14:textId="0022FE3C">
      <w:pPr>
        <w:pStyle w:val="ListParagraph"/>
      </w:pPr>
      <w:r w:rsidRPr="00721684">
        <w:rPr>
          <w:b/>
          <w:bCs/>
        </w:rPr>
        <w:t>Inclusive and equity-focused mindset:</w:t>
      </w:r>
      <w:r w:rsidRPr="00721684">
        <w:t xml:space="preserve"> Committed to reducing barriers to participation, advancing social justice, human rights, and advocating for underrepresented groups facing systemic barriers. </w:t>
      </w:r>
    </w:p>
    <w:p w:rsidRPr="00B005CA" w:rsidR="00B005CA" w:rsidP="00B005CA" w:rsidRDefault="00B005CA" w14:paraId="6C2989FC" w14:textId="77777777">
      <w:pPr>
        <w:pStyle w:val="ListParagraph"/>
        <w:numPr>
          <w:ilvl w:val="0"/>
          <w:numId w:val="0"/>
        </w:numPr>
        <w:ind w:left="720"/>
      </w:pPr>
    </w:p>
    <w:p w:rsidRPr="00721684" w:rsidR="00721684" w:rsidP="005A355E" w:rsidRDefault="00721684" w14:paraId="5F50BF3C" w14:textId="1D29EB03">
      <w:pPr>
        <w:pStyle w:val="ListParagraph"/>
      </w:pPr>
      <w:r w:rsidRPr="00721684">
        <w:rPr>
          <w:b/>
          <w:bCs/>
        </w:rPr>
        <w:t>Strategic community insight:</w:t>
      </w:r>
      <w:r w:rsidRPr="00721684">
        <w:t xml:space="preserve"> Shows experience or interest in multicultural community issues, understands local context, and can consider long-term, system-level outcomes beyond immediate concerns.</w:t>
      </w:r>
    </w:p>
    <w:p w:rsidRPr="00207781" w:rsidR="00207781" w:rsidP="008B3C4C" w:rsidRDefault="18EE035E" w14:paraId="6395EA3C" w14:textId="4E936C45">
      <w:r>
        <w:t>The approach and method for appointing external representatives will include the following:</w:t>
      </w:r>
    </w:p>
    <w:p w:rsidRPr="00C94FB0" w:rsidR="00335F77" w:rsidP="008B3C4C" w:rsidRDefault="1A97A5A6" w14:paraId="00879231" w14:textId="30D736F0">
      <w:pPr>
        <w:pStyle w:val="ListParagraph"/>
        <w:rPr>
          <w:szCs w:val="24"/>
        </w:rPr>
      </w:pPr>
      <w:r>
        <w:t>An advertisement placed</w:t>
      </w:r>
      <w:r w:rsidR="1464EA0E">
        <w:t xml:space="preserve"> </w:t>
      </w:r>
      <w:r>
        <w:t>on Council’s internet site</w:t>
      </w:r>
      <w:r w:rsidR="04E40A20">
        <w:t xml:space="preserve"> </w:t>
      </w:r>
      <w:r w:rsidR="4E95B2B5">
        <w:t xml:space="preserve">or Participate </w:t>
      </w:r>
      <w:r w:rsidR="002727FA">
        <w:t>Melbourne,</w:t>
      </w:r>
      <w:r w:rsidR="4E95B2B5">
        <w:t xml:space="preserve"> </w:t>
      </w:r>
      <w:r w:rsidR="04E40A20">
        <w:t xml:space="preserve">and applicants must make </w:t>
      </w:r>
      <w:r w:rsidR="009068FB">
        <w:t xml:space="preserve">an </w:t>
      </w:r>
      <w:r w:rsidR="04E40A20">
        <w:t xml:space="preserve">application via an expression of interest process. </w:t>
      </w:r>
      <w:r w:rsidR="1AEA69A1">
        <w:t xml:space="preserve">The advertisement </w:t>
      </w:r>
      <w:r w:rsidR="08495AC7">
        <w:t xml:space="preserve">may be </w:t>
      </w:r>
      <w:r w:rsidR="04E40A20">
        <w:t xml:space="preserve">further </w:t>
      </w:r>
      <w:r w:rsidR="08495AC7">
        <w:t xml:space="preserve">distributed by </w:t>
      </w:r>
      <w:r w:rsidR="6EA6CAE6">
        <w:t>O</w:t>
      </w:r>
      <w:r w:rsidR="1AEA69A1">
        <w:t xml:space="preserve">fficers </w:t>
      </w:r>
      <w:r w:rsidR="08495AC7">
        <w:t>or councillors to any relevant networks</w:t>
      </w:r>
      <w:r w:rsidR="1AEA69A1">
        <w:t>.</w:t>
      </w:r>
      <w:r w:rsidR="00940C5A">
        <w:t xml:space="preserve"> </w:t>
      </w:r>
    </w:p>
    <w:p w:rsidRPr="00C94FB0" w:rsidR="00C94FB0" w:rsidP="00C94FB0" w:rsidRDefault="00C94FB0" w14:paraId="483A53FD" w14:textId="77777777">
      <w:pPr>
        <w:pStyle w:val="ListParagraph"/>
        <w:numPr>
          <w:ilvl w:val="0"/>
          <w:numId w:val="0"/>
        </w:numPr>
        <w:ind w:left="720"/>
        <w:rPr>
          <w:szCs w:val="24"/>
        </w:rPr>
      </w:pPr>
    </w:p>
    <w:p w:rsidR="00242953" w:rsidP="009815D0" w:rsidRDefault="276EAA27" w14:paraId="576A64E1" w14:textId="7C42C4FD">
      <w:pPr>
        <w:pStyle w:val="ListParagraph"/>
        <w:numPr>
          <w:ilvl w:val="0"/>
          <w:numId w:val="0"/>
        </w:numPr>
      </w:pPr>
      <w:r w:rsidRPr="00335F77">
        <w:t xml:space="preserve">External </w:t>
      </w:r>
      <w:r w:rsidR="00BA25B0">
        <w:t xml:space="preserve">representatives </w:t>
      </w:r>
      <w:r w:rsidRPr="00335F77">
        <w:t xml:space="preserve">will be selected by a panel comprising </w:t>
      </w:r>
      <w:r w:rsidR="42113E5F">
        <w:t xml:space="preserve">at least </w:t>
      </w:r>
      <w:r w:rsidRPr="00335F77">
        <w:t xml:space="preserve">3 Council Officers </w:t>
      </w:r>
    </w:p>
    <w:p w:rsidRPr="00CB6E80" w:rsidR="00CB6E80" w:rsidP="00CB6E80" w:rsidRDefault="00CB6E80" w14:paraId="6A2C3E39" w14:textId="77777777">
      <w:pPr>
        <w:pStyle w:val="ListParagraph"/>
        <w:numPr>
          <w:ilvl w:val="0"/>
          <w:numId w:val="0"/>
        </w:numPr>
        <w:ind w:left="720"/>
        <w:rPr>
          <w:szCs w:val="24"/>
        </w:rPr>
      </w:pPr>
    </w:p>
    <w:p w:rsidRPr="004D641D" w:rsidR="00EE1758" w:rsidP="00E4338C" w:rsidRDefault="78F5F0EA" w14:paraId="5BDC226E" w14:textId="4F32AE6B">
      <w:pPr>
        <w:pStyle w:val="ListParagraph"/>
      </w:pPr>
      <w:r>
        <w:t xml:space="preserve">The selection panel must have regard to the following when making their recommendation: </w:t>
      </w:r>
    </w:p>
    <w:p w:rsidR="00EE1758" w:rsidP="00E4338C" w:rsidRDefault="78F5F0EA" w14:paraId="3A84CD2E" w14:textId="24831F1A">
      <w:pPr>
        <w:pStyle w:val="ListParagraph"/>
        <w:numPr>
          <w:ilvl w:val="1"/>
          <w:numId w:val="6"/>
        </w:numPr>
      </w:pPr>
      <w:r>
        <w:t xml:space="preserve">The expertise of applications relevant to the matter(s) being considered by </w:t>
      </w:r>
      <w:r w:rsidR="00463AE4">
        <w:t>the committee</w:t>
      </w:r>
      <w:r>
        <w:t xml:space="preserve">. </w:t>
      </w:r>
    </w:p>
    <w:p w:rsidRPr="00EE1758" w:rsidR="009815D0" w:rsidP="009815D0" w:rsidRDefault="009815D0" w14:paraId="78CF10D8" w14:textId="77777777">
      <w:pPr>
        <w:pStyle w:val="ListParagraph"/>
        <w:numPr>
          <w:ilvl w:val="0"/>
          <w:numId w:val="0"/>
        </w:numPr>
        <w:ind w:left="1440"/>
      </w:pPr>
    </w:p>
    <w:p w:rsidR="00EE1758" w:rsidP="00A55172" w:rsidRDefault="78F5F0EA" w14:paraId="620BD995" w14:textId="741BCB0D">
      <w:pPr>
        <w:pStyle w:val="ListParagraph"/>
        <w:numPr>
          <w:ilvl w:val="1"/>
          <w:numId w:val="6"/>
        </w:numPr>
      </w:pPr>
      <w:r>
        <w:t>The diversity of our community with reference to lived experience, age, gender identity, sexuality, cultural and linguistic background, socio-economic status.</w:t>
      </w:r>
    </w:p>
    <w:p w:rsidR="009815D0" w:rsidP="009815D0" w:rsidRDefault="009815D0" w14:paraId="15E60EFC" w14:textId="77777777">
      <w:pPr>
        <w:pStyle w:val="ListParagraph"/>
        <w:numPr>
          <w:ilvl w:val="0"/>
          <w:numId w:val="0"/>
        </w:numPr>
        <w:ind w:left="1440"/>
      </w:pPr>
    </w:p>
    <w:p w:rsidR="00986F9F" w:rsidP="00986F9F" w:rsidRDefault="78F5F0EA" w14:paraId="771B3ED2" w14:textId="1F6C397C">
      <w:pPr>
        <w:pStyle w:val="ListParagraph"/>
        <w:numPr>
          <w:ilvl w:val="1"/>
          <w:numId w:val="6"/>
        </w:numPr>
      </w:pPr>
      <w:r>
        <w:t>The target with respect to Action 2.1.4 of the City of Melbourne Stretch Reconciliation Action Plan August 2024 to July 2027 (that Council-</w:t>
      </w:r>
      <w:r>
        <w:t>endorsed Committees have formal Aboriginal representation with at least one Aboriginal member).</w:t>
      </w:r>
      <w:r w:rsidRPr="00986F9F" w:rsidR="00986F9F">
        <w:t xml:space="preserve"> </w:t>
      </w:r>
    </w:p>
    <w:p w:rsidRPr="00F01EF4" w:rsidR="00F01EF4" w:rsidP="00F01EF4" w:rsidRDefault="00F01EF4" w14:paraId="2CED28E7" w14:textId="77777777">
      <w:pPr>
        <w:pStyle w:val="ListParagraph"/>
        <w:numPr>
          <w:ilvl w:val="0"/>
          <w:numId w:val="0"/>
        </w:numPr>
        <w:ind w:left="709"/>
        <w:rPr>
          <w:szCs w:val="24"/>
        </w:rPr>
      </w:pPr>
    </w:p>
    <w:p w:rsidRPr="00EA5E98" w:rsidR="00EE1758" w:rsidP="004109B1" w:rsidRDefault="763ABE17" w14:paraId="57565448" w14:textId="49CBF8AE">
      <w:pPr>
        <w:pStyle w:val="ListParagraph"/>
        <w:ind w:left="709" w:hanging="425"/>
        <w:rPr>
          <w:color w:val="000000" w:themeColor="text1"/>
        </w:rPr>
      </w:pPr>
      <w:r w:rsidR="7C28C238">
        <w:rPr/>
        <w:t xml:space="preserve">The selection panel will make a recommendation </w:t>
      </w:r>
      <w:r w:rsidRPr="37DBAD48" w:rsidR="495510BE">
        <w:rPr>
          <w:color w:val="000000" w:themeColor="text1" w:themeTint="FF" w:themeShade="FF"/>
        </w:rPr>
        <w:t xml:space="preserve">to </w:t>
      </w:r>
      <w:r w:rsidRPr="37DBAD48" w:rsidR="11DC1A02">
        <w:rPr>
          <w:color w:val="000000" w:themeColor="text1" w:themeTint="FF" w:themeShade="FF"/>
        </w:rPr>
        <w:t>Council via a report from Management. Council will appoint external members by resolution</w:t>
      </w:r>
      <w:r w:rsidRPr="37DBAD48" w:rsidR="11DC1A02">
        <w:rPr>
          <w:color w:val="000000" w:themeColor="text1" w:themeTint="FF" w:themeShade="FF"/>
        </w:rPr>
        <w:t xml:space="preserve">. </w:t>
      </w:r>
      <w:r w:rsidRPr="37DBAD48" w:rsidR="11DC1A02">
        <w:rPr>
          <w:color w:val="000000" w:themeColor="text1" w:themeTint="FF" w:themeShade="FF"/>
        </w:rPr>
        <w:t xml:space="preserve">Where the report and decision may </w:t>
      </w:r>
      <w:r w:rsidRPr="37DBAD48" w:rsidR="11DC1A02">
        <w:rPr>
          <w:color w:val="000000" w:themeColor="text1" w:themeTint="FF" w:themeShade="FF"/>
        </w:rPr>
        <w:t>comprise</w:t>
      </w:r>
      <w:r w:rsidRPr="37DBAD48" w:rsidR="11DC1A02">
        <w:rPr>
          <w:color w:val="000000" w:themeColor="text1" w:themeTint="FF" w:themeShade="FF"/>
        </w:rPr>
        <w:t xml:space="preserve"> confidential information </w:t>
      </w:r>
      <w:r w:rsidRPr="37DBAD48" w:rsidR="11DC1A02">
        <w:rPr>
          <w:color w:val="000000" w:themeColor="text1" w:themeTint="FF" w:themeShade="FF"/>
        </w:rPr>
        <w:t>in accordance with</w:t>
      </w:r>
      <w:r w:rsidRPr="37DBAD48" w:rsidR="11DC1A02">
        <w:rPr>
          <w:color w:val="000000" w:themeColor="text1" w:themeTint="FF" w:themeShade="FF"/>
        </w:rPr>
        <w:t xml:space="preserve"> section 3 of the </w:t>
      </w:r>
      <w:r w:rsidRPr="37DBAD48" w:rsidR="11DC1A02">
        <w:rPr>
          <w:i w:val="1"/>
          <w:iCs w:val="1"/>
          <w:color w:val="000000" w:themeColor="text1" w:themeTint="FF" w:themeShade="FF"/>
        </w:rPr>
        <w:t>Local Government Act 2020</w:t>
      </w:r>
      <w:r w:rsidRPr="37DBAD48" w:rsidR="11DC1A02">
        <w:rPr>
          <w:color w:val="000000" w:themeColor="text1" w:themeTint="FF" w:themeShade="FF"/>
        </w:rPr>
        <w:t xml:space="preserve">, consideration of the report and the decision may be made in a closed meeting of Council </w:t>
      </w:r>
      <w:r w:rsidRPr="37DBAD48" w:rsidR="11DC1A02">
        <w:rPr>
          <w:color w:val="000000" w:themeColor="text1" w:themeTint="FF" w:themeShade="FF"/>
        </w:rPr>
        <w:t>in accordance with</w:t>
      </w:r>
      <w:r w:rsidRPr="37DBAD48" w:rsidR="11DC1A02">
        <w:rPr>
          <w:color w:val="000000" w:themeColor="text1" w:themeTint="FF" w:themeShade="FF"/>
        </w:rPr>
        <w:t xml:space="preserve"> section 66 of the </w:t>
      </w:r>
      <w:r w:rsidRPr="37DBAD48" w:rsidR="11DC1A02">
        <w:rPr>
          <w:i w:val="1"/>
          <w:iCs w:val="1"/>
          <w:color w:val="000000" w:themeColor="text1" w:themeTint="FF" w:themeShade="FF"/>
        </w:rPr>
        <w:t>Local Government Act 2020</w:t>
      </w:r>
      <w:r w:rsidRPr="37DBAD48" w:rsidR="11DC1A02">
        <w:rPr>
          <w:color w:val="000000" w:themeColor="text1" w:themeTint="FF" w:themeShade="FF"/>
        </w:rPr>
        <w:t xml:space="preserve">.  </w:t>
      </w:r>
      <w:r w:rsidRPr="37DBAD48" w:rsidR="11DC1A02">
        <w:rPr>
          <w:color w:val="000000" w:themeColor="text1" w:themeTint="FF" w:themeShade="FF"/>
        </w:rPr>
        <w:t>However, the resolution must include a reference to when Council’s decision appointing the external member(s) will be made public</w:t>
      </w:r>
      <w:r w:rsidRPr="37DBAD48" w:rsidR="05372088">
        <w:rPr>
          <w:color w:val="000000" w:themeColor="text1" w:themeTint="FF" w:themeShade="FF"/>
        </w:rPr>
        <w:t>.</w:t>
      </w:r>
      <w:r w:rsidRPr="37DBAD48" w:rsidR="4739E732">
        <w:rPr>
          <w:color w:val="000000" w:themeColor="text1" w:themeTint="FF" w:themeShade="FF"/>
        </w:rPr>
        <w:t xml:space="preserve"> </w:t>
      </w:r>
    </w:p>
    <w:p w:rsidRPr="00EA5E98" w:rsidR="00F13E1B" w:rsidP="00541B55" w:rsidRDefault="00F13E1B" w14:paraId="54B832F6" w14:textId="77777777">
      <w:pPr>
        <w:pStyle w:val="ListParagraph"/>
        <w:numPr>
          <w:ilvl w:val="0"/>
          <w:numId w:val="0"/>
        </w:numPr>
        <w:ind w:left="709"/>
        <w:rPr>
          <w:color w:val="000000" w:themeColor="text1"/>
          <w:szCs w:val="24"/>
        </w:rPr>
      </w:pPr>
    </w:p>
    <w:p w:rsidR="5E4C5D29" w:rsidP="008B3C4C" w:rsidRDefault="5E4C5D29" w14:paraId="25A3A9C0" w14:textId="6301D3B5">
      <w:pPr>
        <w:pStyle w:val="ListParagraph"/>
      </w:pPr>
      <w:bookmarkStart w:name="_Hlk221808754" w:id="31"/>
      <w:r>
        <w:t xml:space="preserve">External </w:t>
      </w:r>
      <w:r w:rsidR="002C6C2E">
        <w:t>representatives</w:t>
      </w:r>
      <w:r>
        <w:t xml:space="preserve"> will be appointed for a</w:t>
      </w:r>
      <w:r w:rsidR="00042E63">
        <w:t>n initial</w:t>
      </w:r>
      <w:r>
        <w:t xml:space="preserve"> term of</w:t>
      </w:r>
      <w:r w:rsidR="00B41552">
        <w:t xml:space="preserve"> </w:t>
      </w:r>
      <w:r w:rsidR="00042E63">
        <w:t>one year</w:t>
      </w:r>
      <w:r w:rsidR="007603E4">
        <w:t>.</w:t>
      </w:r>
      <w:r>
        <w:t xml:space="preserve"> </w:t>
      </w:r>
    </w:p>
    <w:p w:rsidR="00541B55" w:rsidP="00541B55" w:rsidRDefault="00541B55" w14:paraId="27CE2423" w14:textId="77777777">
      <w:pPr>
        <w:pStyle w:val="ListParagraph"/>
        <w:numPr>
          <w:ilvl w:val="0"/>
          <w:numId w:val="0"/>
        </w:numPr>
        <w:ind w:left="720"/>
      </w:pPr>
    </w:p>
    <w:p w:rsidR="00EE1758" w:rsidP="008B3C4C" w:rsidRDefault="37787E80" w14:paraId="25EC2B25" w14:textId="53FE7FDD">
      <w:pPr>
        <w:pStyle w:val="ListParagraph"/>
      </w:pPr>
      <w:r>
        <w:t>External</w:t>
      </w:r>
      <w:r w:rsidR="002C6C2E">
        <w:t xml:space="preserve"> representatives </w:t>
      </w:r>
      <w:r w:rsidR="629D9200">
        <w:t xml:space="preserve">will be eligible to re-apply for appointment, however continuous membership for longer than </w:t>
      </w:r>
      <w:r w:rsidR="1653BEF0">
        <w:t xml:space="preserve">two terms </w:t>
      </w:r>
      <w:r w:rsidR="629D9200">
        <w:t>will not be considered</w:t>
      </w:r>
      <w:r w:rsidR="4F07E423">
        <w:t>.</w:t>
      </w:r>
      <w:r w:rsidR="763ABE17">
        <w:t xml:space="preserve"> </w:t>
      </w:r>
    </w:p>
    <w:p w:rsidRPr="00541B55" w:rsidR="00541B55" w:rsidP="00541B55" w:rsidRDefault="00541B55" w14:paraId="68D0AD83" w14:textId="77777777">
      <w:pPr>
        <w:pStyle w:val="ListParagraph"/>
        <w:numPr>
          <w:ilvl w:val="0"/>
          <w:numId w:val="0"/>
        </w:numPr>
        <w:ind w:left="720"/>
        <w:rPr>
          <w:color w:val="0070C0"/>
          <w:szCs w:val="24"/>
        </w:rPr>
      </w:pPr>
    </w:p>
    <w:p w:rsidRPr="00541B55" w:rsidR="00EE1758" w:rsidP="008B3C4C" w:rsidRDefault="629D9200" w14:paraId="13260A8F" w14:textId="38DF4BF3">
      <w:pPr>
        <w:pStyle w:val="ListParagraph"/>
        <w:rPr>
          <w:color w:val="0070C0"/>
          <w:szCs w:val="24"/>
        </w:rPr>
      </w:pPr>
      <w:r>
        <w:t>Casual vacancies which occur due to external</w:t>
      </w:r>
      <w:r w:rsidR="00DE2889">
        <w:t xml:space="preserve"> representative </w:t>
      </w:r>
      <w:r>
        <w:t xml:space="preserve">being unable to complete the full term of their appointments may be filled by co-opting suitable </w:t>
      </w:r>
      <w:r w:rsidRPr="00541B55">
        <w:t>candidates from a previous selection process</w:t>
      </w:r>
      <w:r w:rsidRPr="00541B55" w:rsidR="00953D38">
        <w:t xml:space="preserve">. </w:t>
      </w:r>
      <w:r w:rsidRPr="00541B55">
        <w:t>The selection panel will make a recommendation to the Chief Executive Officer</w:t>
      </w:r>
      <w:r w:rsidRPr="00541B55" w:rsidR="5571BA72">
        <w:t xml:space="preserve">, who </w:t>
      </w:r>
      <w:r w:rsidRPr="00541B55" w:rsidR="7737AC73">
        <w:t xml:space="preserve">having regard to the Delegations Policy, </w:t>
      </w:r>
      <w:r w:rsidRPr="00541B55">
        <w:t xml:space="preserve">will have the authority to appoint the recommended candidate to </w:t>
      </w:r>
      <w:r w:rsidR="00463AE4">
        <w:t>the committee</w:t>
      </w:r>
      <w:r w:rsidRPr="00541B55" w:rsidR="00421A95">
        <w:t xml:space="preserve">. </w:t>
      </w:r>
      <w:r w:rsidRPr="00541B55" w:rsidR="7A545DDD">
        <w:t>A briefing paper must be circulated to all councillors as soon as practicable to notify them of the appointment</w:t>
      </w:r>
      <w:r w:rsidRPr="00541B55" w:rsidR="00C80A1F">
        <w:t>.</w:t>
      </w:r>
    </w:p>
    <w:p w:rsidRPr="00541B55" w:rsidR="00541B55" w:rsidP="00541B55" w:rsidRDefault="00541B55" w14:paraId="1BB4DB1E" w14:textId="77777777">
      <w:pPr>
        <w:pStyle w:val="ListParagraph"/>
        <w:numPr>
          <w:ilvl w:val="0"/>
          <w:numId w:val="0"/>
        </w:numPr>
        <w:ind w:left="720"/>
        <w:rPr>
          <w:color w:val="0070C0"/>
          <w:szCs w:val="24"/>
        </w:rPr>
      </w:pPr>
    </w:p>
    <w:p w:rsidR="00953D38" w:rsidP="00953D38" w:rsidRDefault="00953D38" w14:paraId="4DBDC853" w14:textId="77777777">
      <w:pPr>
        <w:pStyle w:val="ListParagraph"/>
      </w:pPr>
      <w:bookmarkStart w:name="_Hlk221809052" w:id="32"/>
      <w:r>
        <w:t>Where co-opting suitable candidates from a previous selection process to fill a casual vacancy is not possible, a fresh advertisement process to attract a suitable candidate may occur.</w:t>
      </w:r>
    </w:p>
    <w:bookmarkEnd w:id="32"/>
    <w:p w:rsidR="006B0ADE" w:rsidP="006B0ADE" w:rsidRDefault="006B0ADE" w14:paraId="13D34149" w14:textId="77777777">
      <w:pPr>
        <w:pStyle w:val="ListParagraph"/>
        <w:numPr>
          <w:ilvl w:val="0"/>
          <w:numId w:val="0"/>
        </w:numPr>
        <w:ind w:left="720"/>
      </w:pPr>
    </w:p>
    <w:p w:rsidRPr="00953D38" w:rsidR="00953D38" w:rsidP="00953D38" w:rsidRDefault="00953D38" w14:paraId="657C6E83" w14:textId="4F7B2842">
      <w:pPr>
        <w:pStyle w:val="ListParagraph"/>
      </w:pPr>
      <w:r w:rsidRPr="00953D38">
        <w:t xml:space="preserve">A person appointed to fill a casual vacancy will commence a new, individual term </w:t>
      </w:r>
      <w:r w:rsidR="00AE3853">
        <w:t xml:space="preserve">for the remainder </w:t>
      </w:r>
      <w:r w:rsidRPr="00953D38">
        <w:t xml:space="preserve">of </w:t>
      </w:r>
      <w:r w:rsidR="00505B37">
        <w:t xml:space="preserve">the </w:t>
      </w:r>
      <w:r w:rsidR="00AE3853">
        <w:t xml:space="preserve">existing </w:t>
      </w:r>
      <w:r w:rsidR="00505B37">
        <w:t xml:space="preserve">vacancy </w:t>
      </w:r>
      <w:r w:rsidR="000A5377">
        <w:t>period.</w:t>
      </w:r>
    </w:p>
    <w:bookmarkEnd w:id="31"/>
    <w:p w:rsidR="006B0ADE" w:rsidP="006B0ADE" w:rsidRDefault="006B0ADE" w14:paraId="7C4F02E0" w14:textId="77777777">
      <w:pPr>
        <w:pStyle w:val="ListParagraph"/>
        <w:numPr>
          <w:ilvl w:val="0"/>
          <w:numId w:val="0"/>
        </w:numPr>
        <w:ind w:left="720"/>
      </w:pPr>
    </w:p>
    <w:p w:rsidR="066758CD" w:rsidP="008B3C4C" w:rsidRDefault="066758CD" w14:paraId="425C58E6" w14:textId="2A7C4425">
      <w:pPr>
        <w:pStyle w:val="ListParagraph"/>
      </w:pPr>
      <w:r>
        <w:t>Members may be required to undergo Police and/or Working with Children Checks.</w:t>
      </w:r>
    </w:p>
    <w:p w:rsidR="006B0ADE" w:rsidP="006B0ADE" w:rsidRDefault="006B0ADE" w14:paraId="4E13E12C" w14:textId="77777777">
      <w:pPr>
        <w:pStyle w:val="ListParagraph"/>
        <w:numPr>
          <w:ilvl w:val="0"/>
          <w:numId w:val="0"/>
        </w:numPr>
        <w:ind w:left="720"/>
      </w:pPr>
    </w:p>
    <w:p w:rsidR="31DCB99A" w:rsidP="008B3C4C" w:rsidRDefault="00AB604C" w14:paraId="387A144F" w14:textId="7E2E377E">
      <w:pPr>
        <w:pStyle w:val="ListParagraph"/>
      </w:pPr>
      <w:r>
        <w:t xml:space="preserve">The names of Advisory Committee members will be available on Council’s website in accordance with the Public Transparency Policy. </w:t>
      </w:r>
    </w:p>
    <w:p w:rsidRPr="00A83A66" w:rsidR="00EA05D3" w:rsidP="008B3C4C" w:rsidRDefault="00EA05D3" w14:paraId="7E904A2E" w14:textId="77777777">
      <w:pPr>
        <w:pStyle w:val="Heading3"/>
      </w:pPr>
      <w:bookmarkStart w:name="_Toc231142121" w:id="33"/>
      <w:bookmarkStart w:name="_Toc235793584" w:id="34"/>
      <w:r>
        <w:t>Role and selection of the Chairperson</w:t>
      </w:r>
      <w:bookmarkEnd w:id="33"/>
      <w:bookmarkEnd w:id="34"/>
    </w:p>
    <w:p w:rsidRPr="00867133" w:rsidR="006666DC" w:rsidP="006666DC" w:rsidRDefault="006666DC" w14:paraId="3099EA0A" w14:textId="77777777">
      <w:r>
        <w:t xml:space="preserve">The role of the Chairperson is: </w:t>
      </w:r>
    </w:p>
    <w:p w:rsidR="006666DC" w:rsidP="006666DC" w:rsidRDefault="00295708" w14:paraId="1BB44B4A" w14:textId="1B87DF59">
      <w:pPr>
        <w:pStyle w:val="ListParagraph"/>
        <w:numPr>
          <w:ilvl w:val="0"/>
          <w:numId w:val="17"/>
        </w:numPr>
      </w:pPr>
      <w:r>
        <w:t>To</w:t>
      </w:r>
      <w:r w:rsidR="006666DC">
        <w:t xml:space="preserve"> ensure</w:t>
      </w:r>
      <w:r w:rsidRPr="00867133" w:rsidR="006666DC">
        <w:t xml:space="preserve"> Committee meetings are conducted in accordance with the Terms of Reference. </w:t>
      </w:r>
    </w:p>
    <w:p w:rsidR="00B43A20" w:rsidP="00B43A20" w:rsidRDefault="00B43A20" w14:paraId="7CDFD296" w14:textId="77777777">
      <w:pPr>
        <w:pStyle w:val="ListParagraph"/>
        <w:numPr>
          <w:ilvl w:val="0"/>
          <w:numId w:val="0"/>
        </w:numPr>
        <w:ind w:left="720"/>
      </w:pPr>
    </w:p>
    <w:p w:rsidR="006666DC" w:rsidP="006666DC" w:rsidRDefault="006666DC" w14:paraId="6EB91E90" w14:textId="77777777">
      <w:pPr>
        <w:pStyle w:val="ListParagraph"/>
        <w:numPr>
          <w:ilvl w:val="0"/>
          <w:numId w:val="17"/>
        </w:numPr>
      </w:pPr>
      <w:r>
        <w:t>To e</w:t>
      </w:r>
      <w:r w:rsidRPr="00867133">
        <w:t xml:space="preserve">nsure each matter considered at a meeting is dealt with in an orderly and efficient manner. </w:t>
      </w:r>
    </w:p>
    <w:p w:rsidRPr="001F3C0F" w:rsidR="005119FC" w:rsidP="005119FC" w:rsidRDefault="00EE411F" w14:paraId="1E19B976" w14:textId="79A82948">
      <w:r w:rsidRPr="001F3C0F">
        <w:t xml:space="preserve">In the first twelve months </w:t>
      </w:r>
      <w:r w:rsidR="00AE3853">
        <w:t xml:space="preserve">of </w:t>
      </w:r>
      <w:r w:rsidRPr="001F3C0F">
        <w:t xml:space="preserve">the </w:t>
      </w:r>
      <w:r w:rsidRPr="001F3C0F" w:rsidR="00BB5BA0">
        <w:t>committee</w:t>
      </w:r>
      <w:r w:rsidRPr="001F3C0F" w:rsidR="001F3C0F">
        <w:t xml:space="preserve">, the </w:t>
      </w:r>
      <w:r w:rsidRPr="001F3C0F">
        <w:t>role of Chairperson will be</w:t>
      </w:r>
      <w:r w:rsidRPr="001F3C0F" w:rsidR="005119FC">
        <w:t xml:space="preserve"> held by the Councillor Portfolio Lead. In their </w:t>
      </w:r>
      <w:r w:rsidRPr="001F3C0F" w:rsidR="00BB5BA0">
        <w:t xml:space="preserve">absence, </w:t>
      </w:r>
      <w:r w:rsidR="00E66FBF">
        <w:t xml:space="preserve">the </w:t>
      </w:r>
      <w:r w:rsidRPr="001F3C0F" w:rsidR="00BB5BA0">
        <w:t>Councillor</w:t>
      </w:r>
      <w:r w:rsidRPr="001F3C0F" w:rsidR="005119FC">
        <w:t xml:space="preserve"> Portfolio Deputy or a Council Officer</w:t>
      </w:r>
      <w:r w:rsidRPr="001F3C0F" w:rsidR="00BB5BA0">
        <w:t xml:space="preserve"> </w:t>
      </w:r>
      <w:r w:rsidRPr="001F3C0F" w:rsidR="005119FC">
        <w:t xml:space="preserve">will be the Chairperson. </w:t>
      </w:r>
    </w:p>
    <w:p w:rsidR="006944D6" w:rsidP="008B3C4C" w:rsidRDefault="00291074" w14:paraId="05DA06FC" w14:textId="66C28074">
      <w:r>
        <w:t>If the committee continues beyond 12 months</w:t>
      </w:r>
      <w:r w:rsidR="009750E1">
        <w:t>, it</w:t>
      </w:r>
      <w:r w:rsidR="001F3C0F">
        <w:t xml:space="preserve"> will be co-chaired by </w:t>
      </w:r>
      <w:r w:rsidR="00E66FBF">
        <w:t xml:space="preserve">the </w:t>
      </w:r>
      <w:r w:rsidR="00952668">
        <w:t>Councillor Portfolio Lead and a community member of the committee.</w:t>
      </w:r>
    </w:p>
    <w:p w:rsidR="005B7C59" w:rsidP="00013727" w:rsidRDefault="00013727" w14:paraId="77721E8B" w14:textId="1ACE6E23">
      <w:r>
        <w:t>I</w:t>
      </w:r>
      <w:r w:rsidR="00E809F4">
        <w:t>f the nominated Chairperson cannot chair a meeting, City of Melbourne staff will chair the meeting.</w:t>
      </w:r>
    </w:p>
    <w:p w:rsidR="00EA05D3" w:rsidP="008B3C4C" w:rsidRDefault="00EA05D3" w14:paraId="7E341319" w14:textId="5056D712">
      <w:pPr>
        <w:rPr>
          <w:b/>
          <w:bCs/>
          <w:u w:val="single"/>
        </w:rPr>
      </w:pPr>
      <w:r w:rsidRPr="001F64E4">
        <w:rPr>
          <w:b/>
          <w:bCs/>
          <w:u w:val="single"/>
        </w:rPr>
        <w:t>Election of C</w:t>
      </w:r>
      <w:r w:rsidR="006E3322">
        <w:rPr>
          <w:b/>
          <w:bCs/>
          <w:u w:val="single"/>
        </w:rPr>
        <w:t>o-C</w:t>
      </w:r>
      <w:r w:rsidRPr="001F64E4">
        <w:rPr>
          <w:b/>
          <w:bCs/>
          <w:u w:val="single"/>
        </w:rPr>
        <w:t xml:space="preserve">hairperson </w:t>
      </w:r>
    </w:p>
    <w:p w:rsidRPr="001F64E4" w:rsidR="006E3322" w:rsidP="008B3C4C" w:rsidRDefault="006E3322" w14:paraId="59E90A6C" w14:textId="0B37E243">
      <w:pPr>
        <w:rPr>
          <w:b/>
          <w:bCs/>
          <w:u w:val="single"/>
        </w:rPr>
      </w:pPr>
      <w:r>
        <w:t xml:space="preserve">The Co-Chairperson </w:t>
      </w:r>
      <w:r w:rsidR="001E3351">
        <w:t xml:space="preserve">will be appointed through the voting process </w:t>
      </w:r>
      <w:r w:rsidR="00884AF3">
        <w:t>in Appendix 1</w:t>
      </w:r>
      <w:r w:rsidR="001E3351">
        <w:t>.</w:t>
      </w:r>
      <w:r w:rsidR="004467F8">
        <w:t xml:space="preserve"> </w:t>
      </w:r>
    </w:p>
    <w:p w:rsidR="001F0C09" w:rsidP="008B3C4C" w:rsidRDefault="00EE1758" w14:paraId="2DB4AA0C" w14:textId="2DCDA859">
      <w:pPr>
        <w:pStyle w:val="Heading2"/>
      </w:pPr>
      <w:bookmarkStart w:name="_Toc213152603" w:id="35"/>
      <w:bookmarkStart w:name="_Toc213152764" w:id="36"/>
      <w:bookmarkStart w:name="_Toc231142122" w:id="37"/>
      <w:bookmarkStart w:name="_Toc235793603" w:id="38"/>
      <w:bookmarkEnd w:id="24"/>
      <w:bookmarkEnd w:id="35"/>
      <w:bookmarkEnd w:id="36"/>
      <w:r>
        <w:t>Meetings</w:t>
      </w:r>
      <w:bookmarkEnd w:id="37"/>
      <w:bookmarkEnd w:id="38"/>
    </w:p>
    <w:p w:rsidRPr="00A83A66" w:rsidR="00EE1758" w:rsidP="008B3C4C" w:rsidRDefault="00EE1758" w14:paraId="53D396FC" w14:textId="155881FB">
      <w:pPr>
        <w:pStyle w:val="Heading3"/>
      </w:pPr>
      <w:bookmarkStart w:name="_Toc231142123" w:id="39"/>
      <w:bookmarkStart w:name="_Toc235793604" w:id="40"/>
      <w:r>
        <w:t>Meeting schedule</w:t>
      </w:r>
      <w:bookmarkEnd w:id="39"/>
      <w:bookmarkEnd w:id="40"/>
      <w:r w:rsidR="002D6AE0">
        <w:t xml:space="preserve"> </w:t>
      </w:r>
    </w:p>
    <w:p w:rsidR="00892AF1" w:rsidP="008B3C4C" w:rsidRDefault="00EE1758" w14:paraId="4EEBEB37" w14:textId="79EFE48D">
      <w:pPr>
        <w:rPr>
          <w:color w:val="0070C0"/>
        </w:rPr>
      </w:pPr>
      <w:r>
        <w:t xml:space="preserve">Meetings will be held </w:t>
      </w:r>
      <w:r w:rsidR="00724EC8">
        <w:t xml:space="preserve">four times a year </w:t>
      </w:r>
      <w:r w:rsidR="00F17DC0">
        <w:t>and will</w:t>
      </w:r>
      <w:r>
        <w:t xml:space="preserve"> be agreed upon at the first meeting of </w:t>
      </w:r>
      <w:r w:rsidR="00463AE4">
        <w:t>the committee</w:t>
      </w:r>
      <w:r>
        <w:t xml:space="preserve"> in each year. </w:t>
      </w:r>
      <w:r w:rsidR="2735AB3F">
        <w:t>Meetings may be held in person, virtually or a hybrid of both.</w:t>
      </w:r>
    </w:p>
    <w:p w:rsidRPr="007048DA" w:rsidR="007048DA" w:rsidP="007048DA" w:rsidRDefault="007048DA" w14:paraId="31119990" w14:textId="620EE3BC">
      <w:r>
        <w:t xml:space="preserve">The group </w:t>
      </w:r>
      <w:r w:rsidR="31B81DFF">
        <w:t>may meet outside of the regular meeting schedule when required</w:t>
      </w:r>
      <w:r w:rsidR="00421BC8">
        <w:t xml:space="preserve"> – for example, for focus groups on specific topics.</w:t>
      </w:r>
      <w:r w:rsidR="31B81DFF">
        <w:t xml:space="preserve"> Taking part in these </w:t>
      </w:r>
      <w:r w:rsidR="00421BC8">
        <w:t>opportunities</w:t>
      </w:r>
      <w:r w:rsidR="31B81DFF">
        <w:t xml:space="preserve"> is o</w:t>
      </w:r>
      <w:r w:rsidR="79193122">
        <w:t>ptional and unpaid.</w:t>
      </w:r>
    </w:p>
    <w:p w:rsidRPr="00EE1758" w:rsidR="00867133" w:rsidP="008B3C4C" w:rsidRDefault="20215141" w14:paraId="65E91BB9" w14:textId="4C50A2DB">
      <w:r>
        <w:t xml:space="preserve">The Executive Officer Councillor Liaison is responsible for ensuring all Committee meetings </w:t>
      </w:r>
      <w:r w:rsidR="5779C4CE">
        <w:t xml:space="preserve">(including any changes) </w:t>
      </w:r>
      <w:r>
        <w:t>are included in the Corporate Calendar</w:t>
      </w:r>
      <w:r w:rsidR="5779C4CE">
        <w:t xml:space="preserve"> and distributed to all </w:t>
      </w:r>
      <w:r w:rsidR="79A249FB">
        <w:t xml:space="preserve">Councillor </w:t>
      </w:r>
      <w:r w:rsidR="5779C4CE">
        <w:t>Committee members</w:t>
      </w:r>
      <w:r w:rsidR="1653BEF0">
        <w:t xml:space="preserve">. </w:t>
      </w:r>
      <w:r>
        <w:t xml:space="preserve"> </w:t>
      </w:r>
    </w:p>
    <w:p w:rsidR="7FBEFB6B" w:rsidP="008B3C4C" w:rsidRDefault="077F17B9" w14:paraId="549A5DAF" w14:textId="28902C85">
      <w:r w:rsidRPr="00B26013">
        <w:rPr>
          <w:rFonts w:eastAsia="Arial" w:cs="Arial"/>
          <w:szCs w:val="24"/>
        </w:rPr>
        <w:t xml:space="preserve">The </w:t>
      </w:r>
      <w:r w:rsidRPr="00B26013" w:rsidR="00B26013">
        <w:rPr>
          <w:rFonts w:eastAsia="Arial" w:cs="Arial"/>
          <w:szCs w:val="24"/>
        </w:rPr>
        <w:t xml:space="preserve">Senior Policy Officer Inclusion and Diversity </w:t>
      </w:r>
      <w:r w:rsidRPr="00E4338C">
        <w:rPr>
          <w:rFonts w:eastAsia="Arial" w:cs="Arial"/>
          <w:szCs w:val="24"/>
        </w:rPr>
        <w:t xml:space="preserve">is responsible for liaising with Council Officers and external members regarding the meeting schedule and any changes. </w:t>
      </w:r>
    </w:p>
    <w:p w:rsidRPr="00A83A66" w:rsidR="00EE1758" w:rsidP="008B3C4C" w:rsidRDefault="00EE1758" w14:paraId="57B83181" w14:textId="6CAA3051">
      <w:pPr>
        <w:pStyle w:val="Heading3"/>
      </w:pPr>
      <w:bookmarkStart w:name="_Toc231142124" w:id="41"/>
      <w:bookmarkStart w:name="_Toc235793605" w:id="42"/>
      <w:r>
        <w:t>Meeting procedure</w:t>
      </w:r>
      <w:bookmarkEnd w:id="41"/>
      <w:bookmarkEnd w:id="42"/>
      <w:r>
        <w:t xml:space="preserve"> </w:t>
      </w:r>
    </w:p>
    <w:p w:rsidRPr="00EE1758" w:rsidR="00EE1758" w:rsidP="008B3C4C" w:rsidRDefault="00EE1758" w14:paraId="66E1454D" w14:textId="77777777">
      <w:r w:rsidRPr="00EE1758">
        <w:t>Meetings will follow standard meeting procedure protocols, which are in summary:</w:t>
      </w:r>
    </w:p>
    <w:p w:rsidRPr="00EE1758" w:rsidR="00EE1758" w:rsidP="008B3C4C" w:rsidRDefault="18EE035E" w14:paraId="6B2C970D" w14:textId="59038056">
      <w:pPr>
        <w:pStyle w:val="ListParagraph"/>
      </w:pPr>
      <w:r>
        <w:t>Commence on time and conclude by the stated completion time</w:t>
      </w:r>
      <w:r w:rsidR="2735AB3F">
        <w:t>.</w:t>
      </w:r>
    </w:p>
    <w:p w:rsidRPr="00EE1758" w:rsidR="00EE1758" w:rsidP="008B3C4C" w:rsidRDefault="629D9200" w14:paraId="28ABC622" w14:textId="6D42FFAE">
      <w:pPr>
        <w:pStyle w:val="ListParagraph"/>
        <w:rPr>
          <w:szCs w:val="24"/>
        </w:rPr>
      </w:pPr>
      <w:r>
        <w:t xml:space="preserve">Be scheduled and confirmed in advance </w:t>
      </w:r>
      <w:r w:rsidRPr="00E4338C" w:rsidR="138BBB18">
        <w:rPr>
          <w:rFonts w:eastAsia="Arial" w:cs="Arial"/>
          <w:szCs w:val="24"/>
        </w:rPr>
        <w:t xml:space="preserve">(not less than seven (7) calendar days prior to each meeting) </w:t>
      </w:r>
      <w:r>
        <w:t>with all relevant papers distributed (as appropriate) to each member</w:t>
      </w:r>
      <w:r w:rsidR="1653BEF0">
        <w:t>.</w:t>
      </w:r>
    </w:p>
    <w:p w:rsidRPr="00EE1758" w:rsidR="00EE1758" w:rsidP="008B3C4C" w:rsidRDefault="00EE1758" w14:paraId="60DCDC4B" w14:textId="224CECB8">
      <w:pPr>
        <w:pStyle w:val="ListParagraph"/>
        <w:numPr>
          <w:ilvl w:val="0"/>
          <w:numId w:val="11"/>
        </w:numPr>
      </w:pPr>
      <w:r w:rsidRPr="00EE1758">
        <w:t>Encourage fair and reasonable discussion, participation and respect for each other’s views</w:t>
      </w:r>
      <w:r w:rsidR="00892AF1">
        <w:t>.</w:t>
      </w:r>
    </w:p>
    <w:p w:rsidRPr="00EE1758" w:rsidR="00EE1758" w:rsidP="008B3C4C" w:rsidRDefault="00EE1758" w14:paraId="13FC1033" w14:textId="77777777">
      <w:pPr>
        <w:pStyle w:val="ListParagraph"/>
        <w:numPr>
          <w:ilvl w:val="0"/>
          <w:numId w:val="11"/>
        </w:numPr>
      </w:pPr>
      <w:r w:rsidRPr="00EE1758">
        <w:t>Focus on the relevant issues at hand; and</w:t>
      </w:r>
    </w:p>
    <w:p w:rsidR="00EE1758" w:rsidP="00E4338C" w:rsidRDefault="00EE1758" w14:paraId="684C9564" w14:textId="4C233C6B">
      <w:pPr>
        <w:pStyle w:val="ListParagraph"/>
      </w:pPr>
      <w:r w:rsidRPr="00EE1758">
        <w:t>Provide advice to Council as far as possible on a consensus basis.</w:t>
      </w:r>
      <w:r w:rsidR="00260F1E">
        <w:t xml:space="preserve"> </w:t>
      </w:r>
      <w:r w:rsidRPr="00EE1758">
        <w:t xml:space="preserve">As this is an advisory committee, voting on issues is not required. Any recommendations will generally be developed through consensus. Where a matter cannot be agreed </w:t>
      </w:r>
      <w:r w:rsidRPr="00EE1758">
        <w:t xml:space="preserve">the differing opinions should be clearly expressed in the </w:t>
      </w:r>
      <w:r w:rsidR="002D6AE0">
        <w:t>minutes</w:t>
      </w:r>
      <w:r w:rsidRPr="00EE1758">
        <w:t xml:space="preserve"> of the meeting</w:t>
      </w:r>
      <w:r w:rsidR="006F041C">
        <w:t xml:space="preserve"> or in the event of a formal motion, the names of the mover and seconder and the outcome of any vote or division.</w:t>
      </w:r>
    </w:p>
    <w:p w:rsidR="00892AF1" w:rsidP="008B3C4C" w:rsidRDefault="000462D5" w14:paraId="4731AEFE" w14:textId="1510FF7C">
      <w:r>
        <w:t xml:space="preserve">Acknowledging </w:t>
      </w:r>
      <w:r w:rsidR="009E57FC">
        <w:t>that</w:t>
      </w:r>
      <w:r>
        <w:t xml:space="preserve"> A</w:t>
      </w:r>
      <w:r w:rsidRPr="00FE10FA">
        <w:t xml:space="preserve">dvisory </w:t>
      </w:r>
      <w:r>
        <w:t>C</w:t>
      </w:r>
      <w:r w:rsidRPr="00FE10FA">
        <w:t>ommittees are convened for members to share diverse views, actively listen to contrary arguments and be open to different positions</w:t>
      </w:r>
      <w:r>
        <w:t>, t</w:t>
      </w:r>
      <w:r w:rsidR="00892AF1">
        <w:t xml:space="preserve">he Chairperson: </w:t>
      </w:r>
    </w:p>
    <w:p w:rsidR="00892AF1" w:rsidP="008B3C4C" w:rsidRDefault="00892AF1" w14:paraId="58131CBD" w14:textId="5B168937">
      <w:pPr>
        <w:pStyle w:val="ListParagraph"/>
        <w:numPr>
          <w:ilvl w:val="0"/>
          <w:numId w:val="18"/>
        </w:numPr>
      </w:pPr>
      <w:r>
        <w:t xml:space="preserve">must </w:t>
      </w:r>
      <w:r w:rsidRPr="00174ADF">
        <w:t>not accept any comment which may reasonably be considered to be defamatory, derogatory, in</w:t>
      </w:r>
      <w:r w:rsidR="00E45D76">
        <w:t>decent</w:t>
      </w:r>
      <w:r w:rsidRPr="00174ADF">
        <w:t>, abusive, offensive, irrelevant, objectionable in language or is aimed at embarrassing a Council</w:t>
      </w:r>
      <w:r>
        <w:t>l</w:t>
      </w:r>
      <w:r w:rsidRPr="00174ADF">
        <w:t>or, a member of Council staff</w:t>
      </w:r>
      <w:r>
        <w:t xml:space="preserve">, a member of </w:t>
      </w:r>
      <w:r w:rsidR="00463AE4">
        <w:t>the committee</w:t>
      </w:r>
      <w:r w:rsidRPr="00174ADF">
        <w:t xml:space="preserve"> or a member of the community.</w:t>
      </w:r>
    </w:p>
    <w:p w:rsidR="00892AF1" w:rsidP="008B3C4C" w:rsidRDefault="00892AF1" w14:paraId="70427006" w14:textId="77777777">
      <w:pPr>
        <w:pStyle w:val="ListParagraph"/>
        <w:numPr>
          <w:ilvl w:val="0"/>
          <w:numId w:val="18"/>
        </w:numPr>
      </w:pPr>
      <w:r>
        <w:t>Must call to order any person who is disruptive or unruly during any meeting.</w:t>
      </w:r>
    </w:p>
    <w:p w:rsidR="00892AF1" w:rsidP="008B3C4C" w:rsidRDefault="00892AF1" w14:paraId="3FD08F90" w14:textId="77777777">
      <w:pPr>
        <w:pStyle w:val="ListParagraph"/>
        <w:numPr>
          <w:ilvl w:val="0"/>
          <w:numId w:val="18"/>
        </w:numPr>
      </w:pPr>
      <w:r>
        <w:t>May request the removal of any person who disrupts the meeting or fails to comply with a direction from the Chairperson.</w:t>
      </w:r>
    </w:p>
    <w:p w:rsidR="00892AF1" w:rsidP="008B3C4C" w:rsidRDefault="00892AF1" w14:paraId="4222CFC9" w14:textId="51E23C56">
      <w:pPr>
        <w:pStyle w:val="ListParagraph"/>
        <w:numPr>
          <w:ilvl w:val="0"/>
          <w:numId w:val="18"/>
        </w:numPr>
      </w:pPr>
      <w:r>
        <w:t>May adjourn the meeting to a later time on the same day, or a later day and time, if they are of the opinion that the meeting is disorderly.</w:t>
      </w:r>
    </w:p>
    <w:p w:rsidRPr="00867133" w:rsidR="00867133" w:rsidP="008B3C4C" w:rsidRDefault="400A1369" w14:paraId="1790C22A" w14:textId="1EAA3FEE">
      <w:pPr>
        <w:pStyle w:val="Heading3"/>
      </w:pPr>
      <w:bookmarkStart w:name="_Toc231142125" w:id="43"/>
      <w:bookmarkStart w:name="_Toc235793606" w:id="44"/>
      <w:r>
        <w:t>Quorum</w:t>
      </w:r>
      <w:bookmarkEnd w:id="43"/>
      <w:bookmarkEnd w:id="44"/>
      <w:r>
        <w:t xml:space="preserve"> </w:t>
      </w:r>
    </w:p>
    <w:p w:rsidR="7542A07B" w:rsidP="008B3C4C" w:rsidRDefault="7542A07B" w14:paraId="483A009C" w14:textId="309388B1">
      <w:r>
        <w:t>All Committee members are expected to attend each meeting.</w:t>
      </w:r>
    </w:p>
    <w:p w:rsidRPr="00AF48D6" w:rsidR="00AF48D6" w:rsidP="00AF48D6" w:rsidRDefault="00867133" w14:paraId="31948D16" w14:textId="5CFAF345">
      <w:r>
        <w:t xml:space="preserve">Quorum for </w:t>
      </w:r>
      <w:r w:rsidR="00463AE4">
        <w:t>the committee</w:t>
      </w:r>
      <w:r>
        <w:t xml:space="preserve"> will</w:t>
      </w:r>
      <w:r w:rsidRPr="00AF48D6">
        <w:t xml:space="preserve"> be </w:t>
      </w:r>
      <w:r w:rsidRPr="00AF48D6" w:rsidR="00AF48D6">
        <w:t xml:space="preserve">seven </w:t>
      </w:r>
      <w:r>
        <w:t>members</w:t>
      </w:r>
      <w:r w:rsidR="00A34C65">
        <w:t xml:space="preserve">. </w:t>
      </w:r>
      <w:r w:rsidRPr="00AF48D6" w:rsidR="00AF48D6">
        <w:t xml:space="preserve">A quorum will be a majority of appointed members (50% plus one), being at least </w:t>
      </w:r>
      <w:r w:rsidR="005B7FCC">
        <w:t>seven</w:t>
      </w:r>
      <w:r w:rsidRPr="00AF48D6" w:rsidR="00AF48D6">
        <w:t xml:space="preserve"> members. Where Councillor membership is appointed, at least one Councillor should be present to constitute a quorum; however, in exceptional circumstances, a meeting may proceed without Councillor attendance provided quorum is otherwise met.</w:t>
      </w:r>
    </w:p>
    <w:p w:rsidR="4157200F" w:rsidP="008B3C4C" w:rsidRDefault="4157200F" w14:paraId="1BECBD89" w14:textId="1668C099">
      <w:r>
        <w:t xml:space="preserve">At a minimum, there must </w:t>
      </w:r>
      <w:r w:rsidR="001D5E4F">
        <w:t>always be one Council Officer present from the Community Development branch</w:t>
      </w:r>
      <w:r>
        <w:t xml:space="preserve">. </w:t>
      </w:r>
    </w:p>
    <w:p w:rsidR="60FC7D2C" w:rsidP="008B3C4C" w:rsidRDefault="60FC7D2C" w14:paraId="21F7BB31" w14:textId="7BF29C79">
      <w:r>
        <w:t xml:space="preserve">Meetings will lapse if quorum cannot be achieved after 30 minutes of the scheduled meeting commencement time, or if there is an inability to maintain quorum during the meeting. </w:t>
      </w:r>
    </w:p>
    <w:p w:rsidR="60FC7D2C" w:rsidP="008B3C4C" w:rsidRDefault="60FC7D2C" w14:paraId="0158CD75" w14:textId="143C6BDF">
      <w:r>
        <w:t>If quorum cannot be achieved or maintained,</w:t>
      </w:r>
      <w:r w:rsidR="003600F5">
        <w:t xml:space="preserve"> the Senior Policy Officer Inclusion and Diversity </w:t>
      </w:r>
      <w:r>
        <w:t>must reschedule the meeting</w:t>
      </w:r>
      <w:r w:rsidR="268A061E">
        <w:t xml:space="preserve">, </w:t>
      </w:r>
      <w:r>
        <w:t>communicate this in writing or by telephone to all Committee members</w:t>
      </w:r>
      <w:r w:rsidR="0411D11B">
        <w:t xml:space="preserve"> and distribute the agenda for the rescheduled meeting</w:t>
      </w:r>
      <w:r>
        <w:t xml:space="preserve"> as soon as practicable.</w:t>
      </w:r>
      <w:r w:rsidR="63DD893B">
        <w:t xml:space="preserve"> </w:t>
      </w:r>
    </w:p>
    <w:p w:rsidR="00D65435" w:rsidP="008B3C4C" w:rsidRDefault="00D65435" w14:paraId="5EDFB4E3" w14:textId="073BF1D9">
      <w:pPr>
        <w:pStyle w:val="Heading3"/>
      </w:pPr>
      <w:bookmarkStart w:name="_Toc231142126" w:id="45"/>
      <w:bookmarkStart w:name="_Toc235793607" w:id="46"/>
      <w:r>
        <w:t>Proxy attendance at meetings</w:t>
      </w:r>
      <w:bookmarkEnd w:id="45"/>
      <w:bookmarkEnd w:id="46"/>
    </w:p>
    <w:p w:rsidR="00D65435" w:rsidP="008B3C4C" w:rsidRDefault="00D65435" w14:paraId="792DD899" w14:textId="417A208A">
      <w:r>
        <w:t xml:space="preserve">Council Officers unable to attend a </w:t>
      </w:r>
      <w:r w:rsidR="00584165">
        <w:t>committee</w:t>
      </w:r>
      <w:r>
        <w:t xml:space="preserve"> meeting may nominate a proxy.</w:t>
      </w:r>
      <w:r w:rsidR="009F11E8">
        <w:t xml:space="preserve"> </w:t>
      </w:r>
      <w:r>
        <w:t>This must be communicated to the Chairperson and</w:t>
      </w:r>
      <w:r w:rsidR="003600F5">
        <w:t xml:space="preserve"> the Senior Policy Officer Inclusion and Diversity </w:t>
      </w:r>
      <w:r>
        <w:t>as soon as practicable.</w:t>
      </w:r>
    </w:p>
    <w:p w:rsidRPr="00EE1758" w:rsidR="00D65435" w:rsidP="008B3C4C" w:rsidRDefault="00D65435" w14:paraId="773A3BC2" w14:textId="40FA1A0A">
      <w:r w:rsidRPr="00EE1758">
        <w:t xml:space="preserve">External </w:t>
      </w:r>
      <w:r>
        <w:t>members that are</w:t>
      </w:r>
      <w:r w:rsidRPr="00EE1758">
        <w:t xml:space="preserve"> unable to attend a </w:t>
      </w:r>
      <w:r w:rsidR="00CE0841">
        <w:t>committee</w:t>
      </w:r>
      <w:r w:rsidRPr="00EE1758">
        <w:t xml:space="preserve"> meeting</w:t>
      </w:r>
      <w:r>
        <w:t xml:space="preserve">, </w:t>
      </w:r>
      <w:r w:rsidRPr="00EE1758" w:rsidR="008226F9">
        <w:t>cannot</w:t>
      </w:r>
      <w:r w:rsidRPr="00EE1758">
        <w:t xml:space="preserve"> nominate a proxy. </w:t>
      </w:r>
    </w:p>
    <w:p w:rsidR="00EE1758" w:rsidP="008B3C4C" w:rsidRDefault="00EE1758" w14:paraId="717FAAE5" w14:textId="12E393F4">
      <w:pPr>
        <w:pStyle w:val="Heading3"/>
      </w:pPr>
      <w:bookmarkStart w:name="_Toc231142127" w:id="47"/>
      <w:bookmarkStart w:name="_Toc235793608" w:id="48"/>
      <w:r>
        <w:t>Public attendance at meetings</w:t>
      </w:r>
      <w:bookmarkEnd w:id="47"/>
      <w:bookmarkEnd w:id="48"/>
    </w:p>
    <w:p w:rsidR="001F40D9" w:rsidP="008B3C4C" w:rsidRDefault="00463AE4" w14:paraId="1E403FDC" w14:textId="4500B8F8">
      <w:r>
        <w:t>The committee</w:t>
      </w:r>
      <w:r w:rsidRPr="00A50CB0" w:rsidR="00A50CB0">
        <w:t xml:space="preserve"> is not required to give public notice of its </w:t>
      </w:r>
      <w:r w:rsidRPr="00A50CB0" w:rsidR="00141598">
        <w:t>meetings,</w:t>
      </w:r>
      <w:r w:rsidRPr="00A50CB0" w:rsidR="00A50CB0">
        <w:t xml:space="preserve"> and its meetings are not open to the</w:t>
      </w:r>
      <w:r w:rsidR="00D65435">
        <w:t xml:space="preserve"> </w:t>
      </w:r>
      <w:bookmarkStart w:name="_Int_m4ze5YI0" w:id="49"/>
      <w:r w:rsidR="00D65435">
        <w:t>general</w:t>
      </w:r>
      <w:r w:rsidRPr="00A50CB0" w:rsidR="00A50CB0">
        <w:t xml:space="preserve"> public</w:t>
      </w:r>
      <w:bookmarkEnd w:id="49"/>
      <w:r w:rsidRPr="00A50CB0" w:rsidR="00A50CB0">
        <w:t xml:space="preserve">. </w:t>
      </w:r>
    </w:p>
    <w:p w:rsidRPr="00A50CB0" w:rsidR="00A50CB0" w:rsidP="008B3C4C" w:rsidRDefault="00463AE4" w14:paraId="48E0B3C3" w14:textId="65C757A6">
      <w:r>
        <w:t>The committee</w:t>
      </w:r>
      <w:r w:rsidR="00A50CB0">
        <w:t xml:space="preserve"> </w:t>
      </w:r>
      <w:r w:rsidR="089B32E2">
        <w:t xml:space="preserve">and Community Development branch </w:t>
      </w:r>
      <w:r w:rsidR="00A50CB0">
        <w:t>may invite observers to meetings from time to time.</w:t>
      </w:r>
      <w:r w:rsidR="00491A3B">
        <w:t xml:space="preserve"> </w:t>
      </w:r>
      <w:r w:rsidR="00A50CB0">
        <w:t xml:space="preserve">This is at the discretion of the </w:t>
      </w:r>
      <w:r w:rsidR="00562CE4">
        <w:t xml:space="preserve">Community Development </w:t>
      </w:r>
      <w:r w:rsidR="00355A95">
        <w:t>Director,</w:t>
      </w:r>
      <w:r w:rsidR="00562CE4">
        <w:t xml:space="preserve"> </w:t>
      </w:r>
      <w:r w:rsidR="00D65435">
        <w:t xml:space="preserve">and a request must be made in writing to the </w:t>
      </w:r>
      <w:r w:rsidRPr="00D93C68" w:rsidR="00D93C68">
        <w:t xml:space="preserve">Senior Policy Officer Inclusion and Diversity </w:t>
      </w:r>
      <w:r w:rsidR="00562CE4">
        <w:t xml:space="preserve">and </w:t>
      </w:r>
      <w:r w:rsidR="005B3B86">
        <w:t xml:space="preserve">Community Development Director </w:t>
      </w:r>
      <w:r w:rsidRPr="00D93C68" w:rsidR="00D65435">
        <w:t xml:space="preserve">at </w:t>
      </w:r>
      <w:r w:rsidR="00D65435">
        <w:t xml:space="preserve">least </w:t>
      </w:r>
      <w:r w:rsidR="009C7517">
        <w:t>48</w:t>
      </w:r>
      <w:r w:rsidR="00D65435">
        <w:t xml:space="preserve"> hours prior to the meeting.</w:t>
      </w:r>
    </w:p>
    <w:p w:rsidR="00A50CB0" w:rsidP="008B3C4C" w:rsidRDefault="00A50CB0" w14:paraId="620815DF" w14:textId="13DA9AA0">
      <w:r>
        <w:t xml:space="preserve">Guests may also be invited to attend and participate at </w:t>
      </w:r>
      <w:r w:rsidR="00596A29">
        <w:t>meetings</w:t>
      </w:r>
      <w:r w:rsidR="00D65435">
        <w:t>, which will</w:t>
      </w:r>
      <w:r>
        <w:t xml:space="preserve"> generally be for a specific purpose and/or specified </w:t>
      </w:r>
      <w:bookmarkStart w:name="_Int_xP2ehL09" w:id="50"/>
      <w:r>
        <w:t>period of time</w:t>
      </w:r>
      <w:bookmarkEnd w:id="50"/>
      <w:r>
        <w:t>.</w:t>
      </w:r>
      <w:r w:rsidR="00491A3B">
        <w:t xml:space="preserve"> </w:t>
      </w:r>
      <w:r w:rsidR="00D65435">
        <w:t xml:space="preserve">This is at the discretion of the </w:t>
      </w:r>
      <w:r w:rsidR="00355A95">
        <w:t>Community Development Director</w:t>
      </w:r>
      <w:r w:rsidR="1C9F7199">
        <w:t>,</w:t>
      </w:r>
      <w:r w:rsidR="00355A95">
        <w:t xml:space="preserve"> </w:t>
      </w:r>
      <w:r w:rsidR="00D65435">
        <w:t>and a request must be made in writing to the C</w:t>
      </w:r>
      <w:r w:rsidR="00A66DB8">
        <w:t xml:space="preserve">ommunity </w:t>
      </w:r>
      <w:r w:rsidR="64C9008B">
        <w:t xml:space="preserve">Development </w:t>
      </w:r>
      <w:r w:rsidR="00A66DB8">
        <w:t xml:space="preserve">Director </w:t>
      </w:r>
      <w:r w:rsidR="00D65435">
        <w:t xml:space="preserve">and </w:t>
      </w:r>
      <w:r w:rsidRPr="00D93C68" w:rsidR="00D93C68">
        <w:t xml:space="preserve">the Senior Policy Officer Inclusion and Diversity </w:t>
      </w:r>
      <w:r w:rsidR="00D93C68">
        <w:t>a</w:t>
      </w:r>
      <w:r w:rsidR="00D65435">
        <w:t xml:space="preserve">t least </w:t>
      </w:r>
      <w:r w:rsidR="1A2FF8A8">
        <w:t>seven days</w:t>
      </w:r>
      <w:r w:rsidR="00D65435">
        <w:t xml:space="preserve"> prior to the meeting.</w:t>
      </w:r>
    </w:p>
    <w:p w:rsidRPr="00A50CB0" w:rsidR="006105CC" w:rsidP="008B3C4C" w:rsidRDefault="006105CC" w14:paraId="1EF9B496" w14:textId="498E88ED">
      <w:r>
        <w:t>Observe</w:t>
      </w:r>
      <w:r w:rsidR="00860CD0">
        <w:t>r</w:t>
      </w:r>
      <w:r>
        <w:t xml:space="preserve">s and guests </w:t>
      </w:r>
      <w:r w:rsidR="009C7517">
        <w:t xml:space="preserve">have no active role and </w:t>
      </w:r>
      <w:r>
        <w:t xml:space="preserve">cannot take part in discussions with </w:t>
      </w:r>
      <w:r w:rsidR="00463AE4">
        <w:t>the committee</w:t>
      </w:r>
      <w:r>
        <w:t xml:space="preserve">, unless they have specifically been invited to engage with </w:t>
      </w:r>
      <w:r w:rsidR="00463AE4">
        <w:t>the committee</w:t>
      </w:r>
      <w:r>
        <w:t xml:space="preserve"> (either by invitation prior to the meeting, or at the discretion of the C</w:t>
      </w:r>
      <w:r w:rsidR="00460C3A">
        <w:t>ommunity Development Director</w:t>
      </w:r>
      <w:r w:rsidR="00570702">
        <w:t xml:space="preserve"> </w:t>
      </w:r>
      <w:r>
        <w:t xml:space="preserve">during the meeting). </w:t>
      </w:r>
    </w:p>
    <w:p w:rsidRPr="00A83A66" w:rsidR="00EE1758" w:rsidP="008B3C4C" w:rsidRDefault="00D65435" w14:paraId="49CBF845" w14:textId="7707F9B7">
      <w:pPr>
        <w:pStyle w:val="Heading3"/>
      </w:pPr>
      <w:bookmarkStart w:name="_Toc231142128" w:id="51"/>
      <w:bookmarkStart w:name="_Toc235793609" w:id="52"/>
      <w:r>
        <w:t>Agendas</w:t>
      </w:r>
      <w:r w:rsidR="00EE1758">
        <w:t xml:space="preserve"> and </w:t>
      </w:r>
      <w:r>
        <w:t>minutes</w:t>
      </w:r>
      <w:bookmarkEnd w:id="51"/>
      <w:bookmarkEnd w:id="52"/>
    </w:p>
    <w:p w:rsidR="00A50CB0" w:rsidP="008B3C4C" w:rsidRDefault="00A50CB0" w14:paraId="30CCC12D" w14:textId="3BE9D91B">
      <w:r>
        <w:t>An agenda will be electronically circulated by</w:t>
      </w:r>
      <w:r w:rsidR="00D93C68">
        <w:t xml:space="preserve"> </w:t>
      </w:r>
      <w:r w:rsidRPr="00D93C68" w:rsidR="00D93C68">
        <w:t>the Senior Policy Officer Inclusion and Diversity</w:t>
      </w:r>
      <w:r w:rsidR="00D65435">
        <w:t xml:space="preserve"> </w:t>
      </w:r>
      <w:r>
        <w:t>to all Committee members not less than</w:t>
      </w:r>
      <w:r w:rsidR="002D6AE0">
        <w:t xml:space="preserve"> seven</w:t>
      </w:r>
      <w:r>
        <w:t xml:space="preserve"> </w:t>
      </w:r>
      <w:r w:rsidR="002D6AE0">
        <w:t>(7) calendar days</w:t>
      </w:r>
      <w:r>
        <w:t xml:space="preserve"> prior to each meeting.</w:t>
      </w:r>
    </w:p>
    <w:p w:rsidRPr="00A50CB0" w:rsidR="00A50CB0" w:rsidP="008B3C4C" w:rsidRDefault="00174ADF" w14:paraId="3A1B9604" w14:textId="4CBE79B2">
      <w:r>
        <w:t xml:space="preserve">The draft minutes must be: </w:t>
      </w:r>
    </w:p>
    <w:p w:rsidR="00A50CB0" w:rsidP="008B3C4C" w:rsidRDefault="00986F9F" w14:paraId="4F56F9E9" w14:textId="6D869B8F">
      <w:pPr>
        <w:pStyle w:val="ListParagraph"/>
      </w:pPr>
      <w:r>
        <w:t>S</w:t>
      </w:r>
      <w:r w:rsidR="3715A015">
        <w:t xml:space="preserve">ubmitted to the Chairperson for confirmation within </w:t>
      </w:r>
      <w:r w:rsidR="47DD618E">
        <w:t xml:space="preserve">fourteen </w:t>
      </w:r>
      <w:r w:rsidR="7F6D997E">
        <w:t>(</w:t>
      </w:r>
      <w:r w:rsidR="0055349E">
        <w:t>14</w:t>
      </w:r>
      <w:r w:rsidR="7F6D997E">
        <w:t>) calendar</w:t>
      </w:r>
      <w:r w:rsidR="3715A015">
        <w:t xml:space="preserve"> days of the </w:t>
      </w:r>
      <w:r w:rsidR="4F07E423">
        <w:t>meeting.</w:t>
      </w:r>
    </w:p>
    <w:p w:rsidRPr="00A50CB0" w:rsidR="005029DF" w:rsidP="008B3C4C" w:rsidRDefault="00EE16A4" w14:paraId="1B9E0E36" w14:textId="240A2B9C">
      <w:pPr>
        <w:pStyle w:val="ListParagraph"/>
      </w:pPr>
      <w:r>
        <w:t>The Chairperson must provide confirmation of the minutes within five business days.</w:t>
      </w:r>
    </w:p>
    <w:p w:rsidRPr="00A50CB0" w:rsidR="00A50CB0" w:rsidP="008B3C4C" w:rsidRDefault="00986F9F" w14:paraId="56BE2D0B" w14:textId="7387DCE2">
      <w:pPr>
        <w:pStyle w:val="ListParagraph"/>
        <w:rPr>
          <w:szCs w:val="24"/>
        </w:rPr>
      </w:pPr>
      <w:r>
        <w:rPr>
          <w:rFonts w:eastAsia="Arial" w:cs="Arial"/>
          <w:color w:val="000000" w:themeColor="text1"/>
          <w:szCs w:val="24"/>
        </w:rPr>
        <w:t>F</w:t>
      </w:r>
      <w:r w:rsidRPr="7FBEFB6B" w:rsidR="273E5DC0">
        <w:rPr>
          <w:rFonts w:eastAsia="Arial" w:cs="Arial"/>
          <w:color w:val="000000" w:themeColor="text1"/>
          <w:szCs w:val="24"/>
        </w:rPr>
        <w:t>ollowing confirmation from the Chairperson</w:t>
      </w:r>
      <w:r w:rsidRPr="00E4338C" w:rsidR="273E5DC0">
        <w:rPr>
          <w:rFonts w:eastAsia="Arial" w:cs="Arial"/>
          <w:szCs w:val="24"/>
        </w:rPr>
        <w:t>, distributed to all Committee members within five (5) business days</w:t>
      </w:r>
      <w:r w:rsidRPr="006F041C" w:rsidR="3715A015">
        <w:t xml:space="preserve">; </w:t>
      </w:r>
      <w:r w:rsidR="3715A015">
        <w:t>and</w:t>
      </w:r>
    </w:p>
    <w:p w:rsidRPr="00A50CB0" w:rsidR="00A50CB0" w:rsidP="008B3C4C" w:rsidRDefault="00986F9F" w14:paraId="58D2F130" w14:textId="7498DDE7">
      <w:pPr>
        <w:pStyle w:val="ListParagraph"/>
        <w:numPr>
          <w:ilvl w:val="0"/>
          <w:numId w:val="14"/>
        </w:numPr>
      </w:pPr>
      <w:r>
        <w:t>S</w:t>
      </w:r>
      <w:r w:rsidRPr="00A50CB0" w:rsidR="00A50CB0">
        <w:t xml:space="preserve">ubmitted to the next meeting of </w:t>
      </w:r>
      <w:r w:rsidR="00463AE4">
        <w:t>the committee</w:t>
      </w:r>
      <w:r w:rsidRPr="00A50CB0" w:rsidR="00A50CB0">
        <w:t xml:space="preserve"> for information</w:t>
      </w:r>
      <w:r w:rsidR="00A50CB0">
        <w:t>.</w:t>
      </w:r>
    </w:p>
    <w:p w:rsidR="00A50CB0" w:rsidP="008B3C4C" w:rsidRDefault="00A50CB0" w14:paraId="04FA6B4E" w14:textId="5BF9F0C3">
      <w:r w:rsidRPr="00A50CB0">
        <w:t xml:space="preserve">Agendas and </w:t>
      </w:r>
      <w:r w:rsidR="009C7517">
        <w:t>minutes</w:t>
      </w:r>
      <w:r w:rsidRPr="00A50CB0">
        <w:t xml:space="preserve"> from meetings </w:t>
      </w:r>
      <w:r w:rsidR="009C7517">
        <w:t>will only be</w:t>
      </w:r>
      <w:r w:rsidR="00174ADF">
        <w:t xml:space="preserve"> made public if r</w:t>
      </w:r>
      <w:r w:rsidRPr="00A50CB0">
        <w:t>equired by law</w:t>
      </w:r>
      <w:r w:rsidR="00174ADF">
        <w:t>, Council resolution</w:t>
      </w:r>
      <w:r w:rsidRPr="00A50CB0">
        <w:t xml:space="preserve"> or Council’s Public Transparency Policy.</w:t>
      </w:r>
      <w:r w:rsidR="00174ADF">
        <w:t xml:space="preserve"> </w:t>
      </w:r>
    </w:p>
    <w:p w:rsidRPr="00A83A66" w:rsidR="00252235" w:rsidP="008B3C4C" w:rsidRDefault="00252235" w14:paraId="26E77649" w14:textId="3923177A">
      <w:pPr>
        <w:pStyle w:val="Heading3"/>
      </w:pPr>
      <w:bookmarkStart w:name="_Toc235793610" w:id="53"/>
      <w:bookmarkStart w:name="_Toc235793611" w:id="54"/>
      <w:bookmarkStart w:name="_Toc235793612" w:id="55"/>
      <w:bookmarkStart w:name="_Toc235793613" w:id="56"/>
      <w:bookmarkStart w:name="_Toc235793614" w:id="57"/>
      <w:bookmarkStart w:name="_Toc235793615" w:id="58"/>
      <w:bookmarkStart w:name="_Toc235793616" w:id="59"/>
      <w:bookmarkStart w:name="_Toc235793617" w:id="60"/>
      <w:bookmarkStart w:name="_Toc235793618" w:id="61"/>
      <w:bookmarkStart w:name="_Toc235793619" w:id="62"/>
      <w:bookmarkStart w:name="_Toc235793620" w:id="63"/>
      <w:bookmarkStart w:name="_Toc235793621" w:id="64"/>
      <w:bookmarkStart w:name="_Toc235793622" w:id="65"/>
      <w:bookmarkStart w:name="_Toc235793623" w:id="66"/>
      <w:bookmarkStart w:name="_Toc231142130" w:id="67"/>
      <w:bookmarkStart w:name="_Toc235793624" w:id="68"/>
      <w:bookmarkEnd w:id="53"/>
      <w:bookmarkEnd w:id="54"/>
      <w:bookmarkEnd w:id="55"/>
      <w:bookmarkEnd w:id="56"/>
      <w:bookmarkEnd w:id="57"/>
      <w:bookmarkEnd w:id="58"/>
      <w:bookmarkEnd w:id="59"/>
      <w:bookmarkEnd w:id="60"/>
      <w:bookmarkEnd w:id="61"/>
      <w:bookmarkEnd w:id="62"/>
      <w:bookmarkEnd w:id="63"/>
      <w:bookmarkEnd w:id="64"/>
      <w:bookmarkEnd w:id="65"/>
      <w:bookmarkEnd w:id="66"/>
      <w:r>
        <w:t>Support for diverse membership</w:t>
      </w:r>
      <w:bookmarkEnd w:id="67"/>
      <w:bookmarkEnd w:id="68"/>
      <w:r>
        <w:t xml:space="preserve"> </w:t>
      </w:r>
    </w:p>
    <w:p w:rsidR="006F041C" w:rsidP="008B3C4C" w:rsidRDefault="1D8AC5D4" w14:paraId="1C14E696" w14:textId="03E41A69">
      <w:pPr>
        <w:rPr>
          <w:i/>
          <w:iCs/>
        </w:rPr>
      </w:pPr>
      <w:r>
        <w:t>The City of Melbourne</w:t>
      </w:r>
      <w:r w:rsidRPr="31DCB99A">
        <w:rPr>
          <w:color w:val="0070C0"/>
        </w:rPr>
        <w:t xml:space="preserve"> </w:t>
      </w:r>
      <w:r w:rsidR="4574C978">
        <w:t xml:space="preserve">will remove or reasonably reduce any barriers to participating in </w:t>
      </w:r>
      <w:r w:rsidR="76F7F9A3">
        <w:t>C</w:t>
      </w:r>
      <w:r w:rsidR="4574C978">
        <w:t>ommittee meetings. In particular,</w:t>
      </w:r>
      <w:r w:rsidR="00090742">
        <w:t xml:space="preserve"> </w:t>
      </w:r>
      <w:r w:rsidRPr="00D93C68" w:rsidR="00090742">
        <w:t>the Senior Policy Officer Inclusion and Diversity</w:t>
      </w:r>
      <w:r w:rsidRPr="31DCB99A" w:rsidR="4574C978">
        <w:rPr>
          <w:color w:val="0070C0"/>
        </w:rPr>
        <w:t xml:space="preserve"> </w:t>
      </w:r>
      <w:r w:rsidR="4574C978">
        <w:t xml:space="preserve">shall ensure meeting arrangements and membership selection </w:t>
      </w:r>
      <w:r w:rsidR="3E51DCEC">
        <w:t xml:space="preserve">complies with the </w:t>
      </w:r>
      <w:bookmarkStart w:name="_Hlk221177679" w:id="69"/>
      <w:r w:rsidRPr="31DCB99A" w:rsidR="3E51DCEC">
        <w:rPr>
          <w:i/>
          <w:iCs/>
        </w:rPr>
        <w:t xml:space="preserve">Equal Opportunity Act 2010 (Vic) </w:t>
      </w:r>
      <w:r w:rsidRPr="00AA6D95" w:rsidR="3E51DCEC">
        <w:t>and the</w:t>
      </w:r>
      <w:r w:rsidRPr="31DCB99A" w:rsidR="3E51DCEC">
        <w:rPr>
          <w:i/>
          <w:iCs/>
        </w:rPr>
        <w:t xml:space="preserve"> Charter of Human Rights and Responsibilities Act 2006 (Vic</w:t>
      </w:r>
      <w:bookmarkEnd w:id="69"/>
      <w:r w:rsidRPr="31DCB99A" w:rsidR="3E51DCEC">
        <w:rPr>
          <w:i/>
          <w:iCs/>
        </w:rPr>
        <w:t xml:space="preserve">). </w:t>
      </w:r>
    </w:p>
    <w:p w:rsidR="006F041C" w:rsidP="008B3C4C" w:rsidRDefault="006F041C" w14:paraId="17916D2D" w14:textId="6AEDFDAE">
      <w:pPr>
        <w:rPr>
          <w:rFonts w:eastAsia="Arial" w:cs="Arial"/>
          <w:szCs w:val="24"/>
        </w:rPr>
      </w:pPr>
      <w:r w:rsidRPr="006F041C">
        <w:t xml:space="preserve">This </w:t>
      </w:r>
      <w:r w:rsidRPr="00E4338C" w:rsidR="61FCC373">
        <w:rPr>
          <w:rFonts w:eastAsia="Arial" w:cs="Arial"/>
          <w:szCs w:val="24"/>
        </w:rPr>
        <w:t>could includ</w:t>
      </w:r>
      <w:r w:rsidR="00552FA5">
        <w:rPr>
          <w:rFonts w:eastAsia="Arial" w:cs="Arial"/>
          <w:szCs w:val="24"/>
        </w:rPr>
        <w:t>e</w:t>
      </w:r>
      <w:r w:rsidRPr="00E4338C" w:rsidR="61FCC373">
        <w:rPr>
          <w:rFonts w:eastAsia="Arial" w:cs="Arial"/>
          <w:szCs w:val="24"/>
        </w:rPr>
        <w:t xml:space="preserve"> providing a plain English version of this Terms of Reference or other written material distributed to </w:t>
      </w:r>
      <w:r w:rsidR="00463AE4">
        <w:rPr>
          <w:rFonts w:eastAsia="Arial" w:cs="Arial"/>
          <w:szCs w:val="24"/>
        </w:rPr>
        <w:t>the committee</w:t>
      </w:r>
      <w:r w:rsidRPr="00E4338C" w:rsidR="61FCC373">
        <w:rPr>
          <w:rFonts w:eastAsia="Arial" w:cs="Arial"/>
          <w:szCs w:val="24"/>
        </w:rPr>
        <w:t xml:space="preserve"> for consideration, flexible meeting schedules </w:t>
      </w:r>
      <w:r w:rsidR="002A3458">
        <w:rPr>
          <w:rFonts w:eastAsia="Arial" w:cs="Arial"/>
          <w:szCs w:val="24"/>
        </w:rPr>
        <w:t xml:space="preserve">and participation </w:t>
      </w:r>
      <w:r w:rsidRPr="00E4338C" w:rsidR="61FCC373">
        <w:rPr>
          <w:rFonts w:eastAsia="Arial" w:cs="Arial"/>
          <w:szCs w:val="24"/>
        </w:rPr>
        <w:t xml:space="preserve">for members, use of accessible venues, support for languages other than English, Auslan interpreters, taking regular breaks, sensory accommodations or help with transport to/from meetings. </w:t>
      </w:r>
      <w:r w:rsidRPr="006F041C" w:rsidR="61FCC373">
        <w:rPr>
          <w:rFonts w:eastAsia="Arial" w:cs="Arial"/>
          <w:szCs w:val="24"/>
        </w:rPr>
        <w:t xml:space="preserve"> </w:t>
      </w:r>
    </w:p>
    <w:p w:rsidRPr="006F041C" w:rsidR="00C47947" w:rsidP="008B3C4C" w:rsidRDefault="00C47947" w14:paraId="31C99243" w14:textId="5823A1DE">
      <w:pPr>
        <w:rPr>
          <w:rFonts w:eastAsia="Arial" w:cs="Arial"/>
          <w:szCs w:val="24"/>
        </w:rPr>
      </w:pPr>
      <w:r>
        <w:rPr>
          <w:rFonts w:eastAsia="Arial" w:cs="Arial"/>
          <w:szCs w:val="24"/>
        </w:rPr>
        <w:t xml:space="preserve">External members </w:t>
      </w:r>
      <w:r w:rsidR="00042E63">
        <w:rPr>
          <w:rFonts w:eastAsia="Arial" w:cs="Arial"/>
          <w:szCs w:val="24"/>
        </w:rPr>
        <w:t xml:space="preserve">may </w:t>
      </w:r>
      <w:r>
        <w:rPr>
          <w:rFonts w:eastAsia="Arial" w:cs="Arial"/>
          <w:szCs w:val="24"/>
        </w:rPr>
        <w:t>be paid a sitting fee of $300 per meeting they attend</w:t>
      </w:r>
      <w:r w:rsidR="00042E63">
        <w:rPr>
          <w:rFonts w:eastAsia="Arial" w:cs="Arial"/>
          <w:szCs w:val="24"/>
        </w:rPr>
        <w:t>, but acceptance of that fee is at the discretion of each external member</w:t>
      </w:r>
      <w:r>
        <w:rPr>
          <w:rFonts w:eastAsia="Arial" w:cs="Arial"/>
          <w:szCs w:val="24"/>
        </w:rPr>
        <w:t>.</w:t>
      </w:r>
    </w:p>
    <w:p w:rsidRPr="006F041C" w:rsidR="00950CF8" w:rsidP="00E4338C" w:rsidRDefault="00950CF8" w14:paraId="5AF057BA" w14:textId="5D397F87">
      <w:pPr>
        <w:pStyle w:val="Heading3"/>
      </w:pPr>
      <w:bookmarkStart w:name="_Toc231142131" w:id="70"/>
      <w:bookmarkStart w:name="_Toc235793625" w:id="71"/>
      <w:r w:rsidRPr="006F041C">
        <w:t>Decision Making by Council or a Delegate</w:t>
      </w:r>
      <w:bookmarkStart w:name="_Toc30517009" w:id="72"/>
      <w:bookmarkEnd w:id="70"/>
      <w:bookmarkEnd w:id="71"/>
      <w:r w:rsidRPr="006F041C">
        <w:t xml:space="preserve"> </w:t>
      </w:r>
    </w:p>
    <w:p w:rsidR="00B276F8" w:rsidP="008B3C4C" w:rsidRDefault="00950CF8" w14:paraId="6537096D" w14:textId="59D88004">
      <w:pPr>
        <w:rPr>
          <w:lang w:eastAsia="en-US"/>
        </w:rPr>
      </w:pPr>
      <w:r>
        <w:rPr>
          <w:lang w:eastAsia="en-US"/>
        </w:rPr>
        <w:t xml:space="preserve">Decisions on recommendations made by </w:t>
      </w:r>
      <w:r w:rsidR="00463AE4">
        <w:rPr>
          <w:lang w:eastAsia="en-US"/>
        </w:rPr>
        <w:t>the committee</w:t>
      </w:r>
      <w:r>
        <w:rPr>
          <w:lang w:eastAsia="en-US"/>
        </w:rPr>
        <w:t xml:space="preserve">, may </w:t>
      </w:r>
      <w:r w:rsidR="009C7517">
        <w:rPr>
          <w:lang w:eastAsia="en-US"/>
        </w:rPr>
        <w:t xml:space="preserve">only </w:t>
      </w:r>
      <w:r>
        <w:rPr>
          <w:lang w:eastAsia="en-US"/>
        </w:rPr>
        <w:t>be made by Council or a Council Officer under delegation</w:t>
      </w:r>
      <w:r w:rsidR="009C7517">
        <w:rPr>
          <w:lang w:eastAsia="en-US"/>
        </w:rPr>
        <w:t>.</w:t>
      </w:r>
      <w:r w:rsidR="00C47947">
        <w:rPr>
          <w:lang w:eastAsia="en-US"/>
        </w:rPr>
        <w:t xml:space="preserve"> For more information see Appendix 2.</w:t>
      </w:r>
    </w:p>
    <w:p w:rsidR="001F0C09" w:rsidP="008B3C4C" w:rsidRDefault="00A50CB0" w14:paraId="66CDA246" w14:textId="008D7B17">
      <w:pPr>
        <w:pStyle w:val="Heading2"/>
      </w:pPr>
      <w:bookmarkStart w:name="_Toc231142132" w:id="73"/>
      <w:bookmarkStart w:name="_Toc235793629" w:id="74"/>
      <w:bookmarkEnd w:id="72"/>
      <w:r>
        <w:t xml:space="preserve">Compliance with legislation and Council </w:t>
      </w:r>
      <w:r w:rsidR="00FF529E">
        <w:t>p</w:t>
      </w:r>
      <w:r>
        <w:t>olicies</w:t>
      </w:r>
      <w:bookmarkEnd w:id="73"/>
      <w:bookmarkEnd w:id="74"/>
    </w:p>
    <w:p w:rsidRPr="00A50CB0" w:rsidR="00A50CB0" w:rsidP="008B3C4C" w:rsidRDefault="00A50CB0" w14:paraId="44DB895E" w14:textId="5D4DDC97">
      <w:r w:rsidRPr="00A50CB0">
        <w:t xml:space="preserve">This part sets out conduct that Committee members agree will contribute to the good governance, integrity and responsible operation of </w:t>
      </w:r>
      <w:r w:rsidR="00463AE4">
        <w:t>the committee</w:t>
      </w:r>
      <w:r w:rsidRPr="00A50CB0">
        <w:t xml:space="preserve">.  </w:t>
      </w:r>
    </w:p>
    <w:p w:rsidRPr="00A50CB0" w:rsidR="00A50CB0" w:rsidP="008B3C4C" w:rsidRDefault="00A50CB0" w14:paraId="4C63FD54" w14:textId="3A21ED1A">
      <w:r w:rsidRPr="00A50CB0">
        <w:t xml:space="preserve">In performing their role, a </w:t>
      </w:r>
      <w:r w:rsidR="006030E4">
        <w:t>committee</w:t>
      </w:r>
      <w:r w:rsidR="00FF529E">
        <w:t xml:space="preserve"> </w:t>
      </w:r>
      <w:r w:rsidRPr="00A50CB0">
        <w:t>member must:</w:t>
      </w:r>
    </w:p>
    <w:p w:rsidR="003A00F8" w:rsidP="008B3C4C" w:rsidRDefault="003A00F8" w14:paraId="409D4E17" w14:textId="77777777">
      <w:pPr>
        <w:pStyle w:val="ListParagraph"/>
        <w:numPr>
          <w:ilvl w:val="0"/>
          <w:numId w:val="15"/>
        </w:numPr>
      </w:pPr>
      <w:r>
        <w:t>abide by the Advisory Committee Code of Conduct and other related policies and protocols.</w:t>
      </w:r>
    </w:p>
    <w:p w:rsidRPr="00A50CB0" w:rsidR="00A50CB0" w:rsidP="008B3C4C" w:rsidRDefault="00A50CB0" w14:paraId="32FA4DAB" w14:textId="1F55FC55">
      <w:pPr>
        <w:pStyle w:val="ListParagraph"/>
        <w:numPr>
          <w:ilvl w:val="0"/>
          <w:numId w:val="15"/>
        </w:numPr>
      </w:pPr>
      <w:r w:rsidRPr="00A50CB0">
        <w:t>aim to work in an honest, respectful, collaborative and solution-focused manner</w:t>
      </w:r>
      <w:r w:rsidR="009C7517">
        <w:t>.</w:t>
      </w:r>
    </w:p>
    <w:p w:rsidRPr="00A50CB0" w:rsidR="00A50CB0" w:rsidP="008B3C4C" w:rsidRDefault="00A50CB0" w14:paraId="47825DE8" w14:textId="40BE0785">
      <w:pPr>
        <w:pStyle w:val="ListParagraph"/>
        <w:numPr>
          <w:ilvl w:val="0"/>
          <w:numId w:val="15"/>
        </w:numPr>
      </w:pPr>
      <w:r w:rsidRPr="00A50CB0">
        <w:t>encourage fair and reasonable discussion</w:t>
      </w:r>
      <w:r w:rsidR="009C7517">
        <w:t>.</w:t>
      </w:r>
    </w:p>
    <w:p w:rsidRPr="00A50CB0" w:rsidR="00A50CB0" w:rsidP="008B3C4C" w:rsidRDefault="00A50CB0" w14:paraId="6F595D61" w14:textId="4919B825">
      <w:pPr>
        <w:pStyle w:val="ListParagraph"/>
        <w:numPr>
          <w:ilvl w:val="0"/>
          <w:numId w:val="15"/>
        </w:numPr>
      </w:pPr>
      <w:r w:rsidRPr="00A50CB0">
        <w:t xml:space="preserve">respect the confidentiality of documents before </w:t>
      </w:r>
      <w:r w:rsidR="00463AE4">
        <w:t>the committee</w:t>
      </w:r>
      <w:r w:rsidRPr="00A50CB0">
        <w:t xml:space="preserve"> and meeting</w:t>
      </w:r>
      <w:r w:rsidR="00A45CB9">
        <w:t>.</w:t>
      </w:r>
    </w:p>
    <w:p w:rsidRPr="00A50CB0" w:rsidR="003A00F8" w:rsidP="008B3C4C" w:rsidRDefault="00A50CB0" w14:paraId="2FB72470" w14:textId="3ED1C643">
      <w:pPr>
        <w:pStyle w:val="ListParagraph"/>
      </w:pPr>
      <w:r>
        <w:t>not make improper use of their position for personal or professional gain.</w:t>
      </w:r>
    </w:p>
    <w:p w:rsidR="00A50CB0" w:rsidP="008B3C4C" w:rsidRDefault="00A50CB0" w14:paraId="535729B1" w14:textId="3CA44991">
      <w:pPr>
        <w:pStyle w:val="Heading3"/>
      </w:pPr>
      <w:bookmarkStart w:name="_Toc145573747" w:id="75"/>
      <w:bookmarkStart w:name="_Toc235793630" w:id="76"/>
      <w:bookmarkStart w:name="_Toc231142133" w:id="77"/>
      <w:r>
        <w:t>Conflict</w:t>
      </w:r>
      <w:r w:rsidR="00CD149A">
        <w:t>s</w:t>
      </w:r>
      <w:r>
        <w:t xml:space="preserve"> of </w:t>
      </w:r>
      <w:r w:rsidR="00B9116D">
        <w:t>i</w:t>
      </w:r>
      <w:r>
        <w:t>nterest</w:t>
      </w:r>
      <w:bookmarkEnd w:id="75"/>
      <w:bookmarkEnd w:id="76"/>
      <w:bookmarkEnd w:id="77"/>
    </w:p>
    <w:p w:rsidR="0076513D" w:rsidP="00C47947" w:rsidRDefault="00C47947" w14:paraId="5EF24549" w14:textId="78642141">
      <w:r>
        <w:t xml:space="preserve">Guidance on conflicts of interest can be found in Appendix 3. </w:t>
      </w:r>
    </w:p>
    <w:p w:rsidR="00A50CB0" w:rsidP="008B3C4C" w:rsidRDefault="00A34C65" w14:paraId="23AC5061" w14:textId="59B7DBBB">
      <w:pPr>
        <w:pStyle w:val="Heading3"/>
      </w:pPr>
      <w:bookmarkStart w:name="_Toc231142135" w:id="78"/>
      <w:bookmarkStart w:name="_Toc235793631" w:id="79"/>
      <w:r>
        <w:t>Information management</w:t>
      </w:r>
      <w:bookmarkEnd w:id="78"/>
      <w:bookmarkEnd w:id="79"/>
      <w:r>
        <w:t xml:space="preserve"> </w:t>
      </w:r>
    </w:p>
    <w:p w:rsidR="000270C6" w:rsidP="008B3C4C" w:rsidRDefault="00A50CB0" w14:paraId="3FF8535C" w14:textId="77777777">
      <w:r w:rsidRPr="00A50CB0">
        <w:t>Committee members acknowledge that they may at times have access to confidential or sensitive information, which may not always be marked as being ‘confidential’ or ‘sensitive in nature’.</w:t>
      </w:r>
      <w:r w:rsidR="00811C6A">
        <w:t xml:space="preserve"> </w:t>
      </w:r>
    </w:p>
    <w:p w:rsidR="000270C6" w:rsidP="008B3C4C" w:rsidRDefault="00811C6A" w14:paraId="61F757E0" w14:textId="77777777">
      <w:r>
        <w:t>Committee members must:</w:t>
      </w:r>
    </w:p>
    <w:p w:rsidR="00811C6A" w:rsidP="008B3C4C" w:rsidRDefault="000270C6" w14:paraId="61E5B20A" w14:textId="61F45E9D">
      <w:pPr>
        <w:pStyle w:val="ListParagraph"/>
        <w:numPr>
          <w:ilvl w:val="0"/>
          <w:numId w:val="26"/>
        </w:numPr>
        <w:spacing w:before="0" w:after="120" w:line="276" w:lineRule="auto"/>
        <w:contextualSpacing w:val="0"/>
      </w:pPr>
      <w:r>
        <w:t>T</w:t>
      </w:r>
      <w:r w:rsidRPr="00264A53" w:rsidR="00811C6A">
        <w:t>reat</w:t>
      </w:r>
      <w:r>
        <w:t xml:space="preserve"> all</w:t>
      </w:r>
      <w:r w:rsidRPr="00264A53" w:rsidR="00811C6A">
        <w:t xml:space="preserve"> information they receive as confidential unless otherwise advised</w:t>
      </w:r>
      <w:r>
        <w:t>.</w:t>
      </w:r>
      <w:r w:rsidRPr="00A50CB0" w:rsidR="00811C6A">
        <w:t xml:space="preserve"> </w:t>
      </w:r>
    </w:p>
    <w:p w:rsidR="00811C6A" w:rsidP="00E4338C" w:rsidRDefault="000270C6" w14:paraId="663EABF1" w14:textId="18DCCA60">
      <w:pPr>
        <w:pStyle w:val="ListParagraph"/>
        <w:numPr>
          <w:ilvl w:val="0"/>
          <w:numId w:val="26"/>
        </w:numPr>
        <w:spacing w:before="0" w:after="120" w:line="276" w:lineRule="auto"/>
        <w:contextualSpacing w:val="0"/>
      </w:pPr>
      <w:r>
        <w:t>N</w:t>
      </w:r>
      <w:r w:rsidR="00A50CB0">
        <w:t>ot intentionally or recklessly disclose information they know, or should reasonably know, is confidential information. </w:t>
      </w:r>
      <w:r w:rsidRPr="00E4338C" w:rsidR="7C240585">
        <w:t>This includes disclosing, recording, retaining, or reproducing confidential information; nor may they permit non-members to do so.</w:t>
      </w:r>
    </w:p>
    <w:p w:rsidR="00811C6A" w:rsidP="008B3C4C" w:rsidRDefault="000270C6" w14:paraId="019B9412" w14:textId="5D1A465C">
      <w:pPr>
        <w:pStyle w:val="ListParagraph"/>
        <w:numPr>
          <w:ilvl w:val="0"/>
          <w:numId w:val="26"/>
        </w:numPr>
        <w:spacing w:before="0" w:after="120" w:line="276" w:lineRule="auto"/>
        <w:contextualSpacing w:val="0"/>
      </w:pPr>
      <w:r>
        <w:t>N</w:t>
      </w:r>
      <w:r w:rsidRPr="00264A53" w:rsidR="00811C6A">
        <w:t xml:space="preserve">ot use confidential information other than for the purpose of performing their function as a member of </w:t>
      </w:r>
      <w:r w:rsidR="00463AE4">
        <w:t>the committee</w:t>
      </w:r>
      <w:r w:rsidRPr="00264A53" w:rsidR="00811C6A">
        <w:t xml:space="preserve">. </w:t>
      </w:r>
    </w:p>
    <w:p w:rsidRPr="00A50CB0" w:rsidR="00811C6A" w:rsidP="008B3C4C" w:rsidRDefault="00811C6A" w14:paraId="502A037A" w14:textId="3337ECD8">
      <w:pPr>
        <w:pStyle w:val="ListParagraph"/>
        <w:numPr>
          <w:ilvl w:val="0"/>
          <w:numId w:val="26"/>
        </w:numPr>
        <w:spacing w:before="0" w:after="120" w:line="276" w:lineRule="auto"/>
        <w:contextualSpacing w:val="0"/>
      </w:pPr>
      <w:r>
        <w:t xml:space="preserve">Not use or refer to any documents or information obtained during their role as a </w:t>
      </w:r>
      <w:r w:rsidR="006030E4">
        <w:t>committee</w:t>
      </w:r>
      <w:r>
        <w:t xml:space="preserve"> member </w:t>
      </w:r>
      <w:r w:rsidRPr="00264A53">
        <w:t>in any grant applications, presentations or in the</w:t>
      </w:r>
      <w:r w:rsidR="000270C6">
        <w:t>ir</w:t>
      </w:r>
      <w:r w:rsidRPr="00264A53">
        <w:t xml:space="preserve"> private or working roles</w:t>
      </w:r>
      <w:r w:rsidR="000270C6">
        <w:t xml:space="preserve">. </w:t>
      </w:r>
    </w:p>
    <w:p w:rsidRPr="00204C22" w:rsidR="00A50CB0" w:rsidP="008B3C4C" w:rsidRDefault="00A50CB0" w14:paraId="58F3BD7E" w14:textId="739ABD1A">
      <w:pPr>
        <w:pStyle w:val="Heading3"/>
      </w:pPr>
      <w:bookmarkStart w:name="_Toc145573749" w:id="80"/>
      <w:bookmarkStart w:name="_Toc231142136" w:id="81"/>
      <w:bookmarkStart w:name="_Toc235793632" w:id="82"/>
      <w:r>
        <w:t xml:space="preserve">External </w:t>
      </w:r>
      <w:r w:rsidR="00F512B8">
        <w:t>c</w:t>
      </w:r>
      <w:r>
        <w:t>ommunications</w:t>
      </w:r>
      <w:bookmarkEnd w:id="80"/>
      <w:bookmarkEnd w:id="81"/>
      <w:bookmarkEnd w:id="82"/>
    </w:p>
    <w:p w:rsidRPr="00A50CB0" w:rsidR="00A50CB0" w:rsidP="008B3C4C" w:rsidRDefault="00A50CB0" w14:paraId="7ABFB0E6" w14:textId="2016B07B">
      <w:r w:rsidRPr="00A50CB0">
        <w:t>Committee members must respect that the</w:t>
      </w:r>
      <w:r w:rsidR="00CD149A">
        <w:t xml:space="preserve"> Lord</w:t>
      </w:r>
      <w:r w:rsidRPr="00A50CB0">
        <w:t xml:space="preserve"> Mayor is the spokesperson of Council in accordance with the </w:t>
      </w:r>
      <w:r w:rsidRPr="00CD149A">
        <w:rPr>
          <w:i/>
          <w:iCs/>
        </w:rPr>
        <w:t>Local Government Act 2020</w:t>
      </w:r>
      <w:r w:rsidR="00950CF8">
        <w:t>.</w:t>
      </w:r>
      <w:r w:rsidR="00491A3B">
        <w:t xml:space="preserve"> </w:t>
      </w:r>
    </w:p>
    <w:p w:rsidR="00A50CB0" w:rsidP="008B3C4C" w:rsidRDefault="000270C6" w14:paraId="3BE53643" w14:textId="562E8091">
      <w:r>
        <w:t>C</w:t>
      </w:r>
      <w:r w:rsidR="00A50CB0">
        <w:t>ommittee members</w:t>
      </w:r>
      <w:r w:rsidR="00950CF8">
        <w:t xml:space="preserve"> are</w:t>
      </w:r>
      <w:r w:rsidR="00A50CB0">
        <w:t xml:space="preserve"> not to make public statements, </w:t>
      </w:r>
      <w:r w:rsidR="4E71FA89">
        <w:t xml:space="preserve">social media statements, </w:t>
      </w:r>
      <w:r w:rsidR="00A50CB0">
        <w:t xml:space="preserve">submissions or announcements to external stakeholders or the media on behalf of </w:t>
      </w:r>
      <w:r w:rsidR="00463AE4">
        <w:t>the committee</w:t>
      </w:r>
      <w:r w:rsidR="00A50CB0">
        <w:t xml:space="preserve"> or Council</w:t>
      </w:r>
      <w:r w:rsidR="00950CF8">
        <w:t xml:space="preserve">. Authorisation for any other Committee member to make a statement, </w:t>
      </w:r>
      <w:r>
        <w:t xml:space="preserve">submission or announcement, </w:t>
      </w:r>
      <w:r w:rsidR="00950CF8">
        <w:t xml:space="preserve">must be collectively approved in writing by the Lord Mayor, the Portfolio </w:t>
      </w:r>
      <w:r w:rsidR="005E36CF">
        <w:t xml:space="preserve">Lead </w:t>
      </w:r>
      <w:r w:rsidR="00950CF8">
        <w:t>and the Chief Executive Officer.</w:t>
      </w:r>
    </w:p>
    <w:p w:rsidR="418236DA" w:rsidP="008B3C4C" w:rsidRDefault="418236DA" w14:paraId="2A513978" w14:textId="0DE7AFA1">
      <w:pPr>
        <w:rPr>
          <w:rFonts w:eastAsia="Arial" w:cs="Arial"/>
          <w:sz w:val="22"/>
          <w:lang w:val="en-US"/>
        </w:rPr>
      </w:pPr>
      <w:r w:rsidRPr="00E4338C">
        <w:rPr>
          <w:lang w:val="en-US"/>
        </w:rPr>
        <w:t>Members of Council Advisory Committees are</w:t>
      </w:r>
      <w:r w:rsidR="008B3C4C">
        <w:rPr>
          <w:lang w:val="en-US"/>
        </w:rPr>
        <w:t xml:space="preserve"> still</w:t>
      </w:r>
      <w:r w:rsidRPr="00E4338C">
        <w:rPr>
          <w:lang w:val="en-US"/>
        </w:rPr>
        <w:t xml:space="preserve"> free to make individual submissions to </w:t>
      </w:r>
      <w:r w:rsidRPr="00E4338C">
        <w:t xml:space="preserve">Council or to third parties </w:t>
      </w:r>
      <w:r w:rsidRPr="00E4338C" w:rsidR="3AD27D09">
        <w:t>in their private capacity. In doing so, they must not</w:t>
      </w:r>
      <w:r w:rsidRPr="00E4338C">
        <w:t xml:space="preserve"> describe themselves as a member of a Council Advisory Committee or, if they do so, make it expressly clear that they do not speak in this</w:t>
      </w:r>
      <w:r w:rsidRPr="00E4338C" w:rsidR="258E87CB">
        <w:t xml:space="preserve"> </w:t>
      </w:r>
      <w:r w:rsidRPr="00E4338C">
        <w:t>capacity</w:t>
      </w:r>
      <w:r w:rsidRPr="00E4338C" w:rsidR="3613C599">
        <w:t xml:space="preserve">. Members must also </w:t>
      </w:r>
      <w:r w:rsidRPr="00E4338C">
        <w:t>not disclose or draw on any confidential information or research provided to them during the course of participating in the opera</w:t>
      </w:r>
      <w:r w:rsidRPr="00E4338C" w:rsidR="0E1A2475">
        <w:t xml:space="preserve">tions of the </w:t>
      </w:r>
      <w:r w:rsidRPr="00E4338C">
        <w:t>Advisory Committee</w:t>
      </w:r>
      <w:r w:rsidRPr="008B3C4C">
        <w:rPr>
          <w:rFonts w:eastAsia="Arial" w:cs="Arial"/>
          <w:sz w:val="22"/>
          <w:lang w:val="en-US"/>
        </w:rPr>
        <w:t>.</w:t>
      </w:r>
    </w:p>
    <w:p w:rsidRPr="00E4338C" w:rsidR="21803C91" w:rsidP="00E4338C" w:rsidRDefault="21803C91" w14:paraId="35F62E39" w14:textId="59902783">
      <w:pPr>
        <w:pStyle w:val="Heading3"/>
        <w:rPr>
          <w:b w:val="0"/>
          <w:lang w:val="en-US"/>
        </w:rPr>
      </w:pPr>
      <w:bookmarkStart w:name="_Toc231142137" w:id="83"/>
      <w:bookmarkStart w:name="_Toc235793633" w:id="84"/>
      <w:r w:rsidRPr="00E4338C">
        <w:rPr>
          <w:lang w:val="en-US"/>
        </w:rPr>
        <w:t xml:space="preserve">Elections </w:t>
      </w:r>
      <w:r w:rsidRPr="5FD28920">
        <w:rPr>
          <w:lang w:val="en-US"/>
        </w:rPr>
        <w:t>- External members</w:t>
      </w:r>
      <w:bookmarkEnd w:id="83"/>
      <w:bookmarkEnd w:id="84"/>
      <w:r w:rsidRPr="5FD28920">
        <w:rPr>
          <w:lang w:val="en-US"/>
        </w:rPr>
        <w:t xml:space="preserve"> </w:t>
      </w:r>
    </w:p>
    <w:p w:rsidRPr="00F60CA4" w:rsidR="21803C91" w:rsidP="00E4338C" w:rsidRDefault="21803C91" w14:paraId="27D14129" w14:textId="640DE0CD">
      <w:pPr>
        <w:spacing w:before="201" w:after="0"/>
        <w:ind w:right="644"/>
        <w:rPr>
          <w:rFonts w:eastAsia="Arial" w:cs="Arial"/>
          <w:szCs w:val="24"/>
          <w:lang w:val="en-US"/>
        </w:rPr>
      </w:pPr>
      <w:r w:rsidRPr="00F60CA4">
        <w:rPr>
          <w:rFonts w:eastAsia="Arial" w:cs="Arial"/>
          <w:szCs w:val="24"/>
          <w:lang w:val="en-US"/>
        </w:rPr>
        <w:t>If an external member nominates for election to Council, State Parliament or Federal Parliament they must seek leave of absence from their Advisory Committee position from the time of declaring they have nominated (or intend to nominate). Upon election, they are deemed to have resigned from the Advisory Committee.</w:t>
      </w:r>
    </w:p>
    <w:p w:rsidRPr="00A50CB0" w:rsidR="0076513D" w:rsidP="008B3C4C" w:rsidRDefault="0076513D" w14:paraId="738AFED4" w14:textId="024BDB06">
      <w:pPr>
        <w:pStyle w:val="Heading3"/>
      </w:pPr>
      <w:bookmarkStart w:name="_Toc231142138" w:id="85"/>
      <w:bookmarkStart w:name="_Toc235793634" w:id="86"/>
      <w:r>
        <w:t>Non-compliance – External Members</w:t>
      </w:r>
      <w:bookmarkEnd w:id="85"/>
      <w:bookmarkEnd w:id="86"/>
    </w:p>
    <w:p w:rsidRPr="00A50CB0" w:rsidR="00CD149A" w:rsidP="008B3C4C" w:rsidRDefault="00A50CB0" w14:paraId="3D7FD977" w14:textId="21E3E1B1">
      <w:r>
        <w:t xml:space="preserve">An external </w:t>
      </w:r>
      <w:r w:rsidR="000270C6">
        <w:t>C</w:t>
      </w:r>
      <w:r>
        <w:t>ommittee member who</w:t>
      </w:r>
      <w:r w:rsidR="7956BB3E">
        <w:t>:</w:t>
      </w:r>
    </w:p>
    <w:p w:rsidRPr="00A50CB0" w:rsidR="00CD149A" w:rsidP="00E4338C" w:rsidRDefault="00A50CB0" w14:paraId="21A44FD6" w14:textId="1BC58D0F">
      <w:pPr>
        <w:pStyle w:val="ListParagraph"/>
        <w:rPr>
          <w:szCs w:val="24"/>
        </w:rPr>
      </w:pPr>
      <w:r>
        <w:t>does not adhere to</w:t>
      </w:r>
      <w:r w:rsidR="0076513D">
        <w:t xml:space="preserve"> this Terms of Reference or any other</w:t>
      </w:r>
      <w:r>
        <w:t xml:space="preserve"> Counc</w:t>
      </w:r>
      <w:r w:rsidR="00950CF8">
        <w:t>il policies</w:t>
      </w:r>
      <w:r w:rsidR="0076513D">
        <w:t xml:space="preserve"> which they are required to observe</w:t>
      </w:r>
      <w:r w:rsidR="1B6603A6">
        <w:t xml:space="preserve">; </w:t>
      </w:r>
      <w:r w:rsidR="5ECC176C">
        <w:t>and/</w:t>
      </w:r>
      <w:r w:rsidR="1B6603A6">
        <w:t xml:space="preserve">or </w:t>
      </w:r>
    </w:p>
    <w:p w:rsidRPr="00A50CB0" w:rsidR="00CD149A" w:rsidP="00E4338C" w:rsidRDefault="2B9265AC" w14:paraId="4E2B7C2D" w14:textId="5431FF63">
      <w:pPr>
        <w:pStyle w:val="ListParagraph"/>
        <w:rPr>
          <w:szCs w:val="24"/>
        </w:rPr>
      </w:pPr>
      <w:r>
        <w:t xml:space="preserve">Is absent from </w:t>
      </w:r>
      <w:r w:rsidR="6A4BF976">
        <w:t xml:space="preserve">two </w:t>
      </w:r>
      <w:r>
        <w:t>(</w:t>
      </w:r>
      <w:r w:rsidR="67286BF6">
        <w:t>2</w:t>
      </w:r>
      <w:r>
        <w:t>) consecutive meetings</w:t>
      </w:r>
      <w:r w:rsidR="6962A969">
        <w:t>, without an approval of absence</w:t>
      </w:r>
      <w:r>
        <w:t>.</w:t>
      </w:r>
    </w:p>
    <w:p w:rsidRPr="00A50CB0" w:rsidR="00CD149A" w:rsidP="00E4338C" w:rsidRDefault="00A50CB0" w14:paraId="4F1316F6" w14:textId="09D5B7D0">
      <w:pPr>
        <w:ind w:left="432"/>
        <w:rPr>
          <w:szCs w:val="24"/>
        </w:rPr>
      </w:pPr>
      <w:r>
        <w:t xml:space="preserve">will be asked to retire from their position on </w:t>
      </w:r>
      <w:r w:rsidR="00463AE4">
        <w:t>the committee</w:t>
      </w:r>
      <w:r>
        <w:t xml:space="preserve">.  </w:t>
      </w:r>
    </w:p>
    <w:p w:rsidR="1BE711BA" w:rsidP="00E4338C" w:rsidRDefault="1BE711BA" w14:paraId="7CA0F182" w14:textId="24B68D5D">
      <w:r>
        <w:t>If Council proposes to remove a member from the Advisory Committee, it must give written notice to the member</w:t>
      </w:r>
      <w:r w:rsidR="00D048C7">
        <w:t xml:space="preserve"> </w:t>
      </w:r>
      <w:r>
        <w:t>of its intention to do so and provide that member with the opportunity to be heard if that member so request.</w:t>
      </w:r>
    </w:p>
    <w:p w:rsidRPr="00A83A66" w:rsidR="00A50CB0" w:rsidP="008B3C4C" w:rsidRDefault="00A50CB0" w14:paraId="29DC1BC1" w14:textId="77777777">
      <w:pPr>
        <w:pStyle w:val="Heading2"/>
      </w:pPr>
      <w:bookmarkStart w:name="_Toc145573750" w:id="87"/>
      <w:bookmarkStart w:name="_Toc231142139" w:id="88"/>
      <w:bookmarkStart w:name="_Toc235793635" w:id="89"/>
      <w:r>
        <w:t>Review and evaluation</w:t>
      </w:r>
      <w:bookmarkEnd w:id="87"/>
      <w:bookmarkEnd w:id="88"/>
      <w:bookmarkEnd w:id="89"/>
      <w:r>
        <w:t xml:space="preserve"> </w:t>
      </w:r>
    </w:p>
    <w:p w:rsidR="000E11CD" w:rsidP="008B3C4C" w:rsidRDefault="000E11CD" w14:paraId="7B76D217" w14:textId="5179B8E5">
      <w:r>
        <w:t xml:space="preserve">Council can review this Terms of Reference and </w:t>
      </w:r>
      <w:r w:rsidR="00463AE4">
        <w:t>the committee</w:t>
      </w:r>
      <w:r>
        <w:t xml:space="preserve">’s composition at any time. </w:t>
      </w:r>
    </w:p>
    <w:p w:rsidRPr="00574C9C" w:rsidR="00574C9C" w:rsidP="008B3C4C" w:rsidRDefault="00FC5F8C" w14:paraId="71FB074D" w14:textId="746F6138">
      <w:r>
        <w:t>However,</w:t>
      </w:r>
      <w:r w:rsidR="000E11CD">
        <w:t xml:space="preserve"> at a minimum, </w:t>
      </w:r>
      <w:r w:rsidR="00CA0586">
        <w:t xml:space="preserve">Council will review this Terms of Reference and </w:t>
      </w:r>
      <w:r w:rsidR="00463AE4">
        <w:t>the committee</w:t>
      </w:r>
      <w:r w:rsidR="00CA0586">
        <w:t xml:space="preserve">’s composition </w:t>
      </w:r>
      <w:r w:rsidR="006D1B89">
        <w:t xml:space="preserve">within the first </w:t>
      </w:r>
      <w:r w:rsidR="00C233BE">
        <w:t>year</w:t>
      </w:r>
      <w:r w:rsidR="008E3FEB">
        <w:t xml:space="preserve"> to assess the committee’s effectiveness and provide recommendations on its ongoing establishment. </w:t>
      </w:r>
    </w:p>
    <w:p w:rsidRPr="00A83A66" w:rsidR="00A50CB0" w:rsidP="008B3C4C" w:rsidRDefault="00A50CB0" w14:paraId="64B62020" w14:textId="629C61D2">
      <w:pPr>
        <w:pStyle w:val="Heading2"/>
      </w:pPr>
      <w:bookmarkStart w:name="_Toc145573751" w:id="90"/>
      <w:bookmarkStart w:name="_Toc235793636" w:id="91"/>
      <w:r>
        <w:t>Council contact</w:t>
      </w:r>
      <w:bookmarkEnd w:id="90"/>
      <w:bookmarkEnd w:id="91"/>
      <w:r w:rsidR="00BD0A40">
        <w:t xml:space="preserve"> </w:t>
      </w:r>
    </w:p>
    <w:p w:rsidR="00884AF3" w:rsidP="00F33678" w:rsidRDefault="00BD0A40" w14:paraId="76BE1022" w14:textId="17999E67">
      <w:pPr>
        <w:spacing w:line="276" w:lineRule="auto"/>
        <w:rPr>
          <w:szCs w:val="24"/>
        </w:rPr>
      </w:pPr>
      <w:r w:rsidRPr="00E4338C">
        <w:t xml:space="preserve">All enquiries regarding this Committee should be directed to </w:t>
      </w:r>
      <w:r w:rsidR="008E3FEB">
        <w:t xml:space="preserve">the </w:t>
      </w:r>
      <w:r w:rsidR="00702FC3">
        <w:t xml:space="preserve">Senior Policy </w:t>
      </w:r>
      <w:bookmarkStart w:name="_Int_ju4iLM15" w:id="92"/>
      <w:r w:rsidR="00702FC3">
        <w:t>Officer</w:t>
      </w:r>
      <w:bookmarkEnd w:id="92"/>
      <w:r w:rsidR="00702FC3">
        <w:t xml:space="preserve"> Inclusion and Diversity.</w:t>
      </w:r>
      <w:bookmarkStart w:name="_Toc290283299" w:id="93"/>
      <w:bookmarkStart w:name="_Toc290283342" w:id="94"/>
      <w:bookmarkEnd w:id="93"/>
      <w:bookmarkEnd w:id="94"/>
      <w:r w:rsidRPr="00F512B8" w:rsidR="00C65EC4">
        <w:rPr>
          <w:szCs w:val="24"/>
        </w:rPr>
        <w:t xml:space="preserve"> </w:t>
      </w:r>
      <w:r w:rsidR="00884AF3">
        <w:rPr>
          <w:szCs w:val="24"/>
        </w:rPr>
        <w:br w:type="page"/>
      </w:r>
    </w:p>
    <w:p w:rsidRPr="00C47947" w:rsidR="0068394D" w:rsidP="00582B17" w:rsidRDefault="00884AF3" w14:paraId="37A06213" w14:textId="01921BBA">
      <w:pPr>
        <w:pStyle w:val="Heading2"/>
      </w:pPr>
      <w:bookmarkStart w:name="_Toc235793637" w:id="95"/>
      <w:r w:rsidRPr="00C47947">
        <w:t>Appendix 1 – Voting Process</w:t>
      </w:r>
      <w:bookmarkEnd w:id="95"/>
    </w:p>
    <w:p w:rsidRPr="001F64E4" w:rsidR="00884AF3" w:rsidP="00884AF3" w:rsidRDefault="00884AF3" w14:paraId="0143FDD4" w14:textId="77777777">
      <w:pPr>
        <w:pStyle w:val="ListParagraph"/>
      </w:pPr>
      <w:r w:rsidRPr="001F64E4">
        <w:t xml:space="preserve">The </w:t>
      </w:r>
      <w:r>
        <w:t>Manager of Community Inclusion and Grants or Senior Policy Officer Inclusion and Diversit</w:t>
      </w:r>
      <w:r w:rsidRPr="00174096">
        <w:t xml:space="preserve">y must </w:t>
      </w:r>
      <w:r w:rsidRPr="001F64E4">
        <w:t>facilitate the election of the Chairperson.</w:t>
      </w:r>
    </w:p>
    <w:p w:rsidRPr="001F64E4" w:rsidR="00884AF3" w:rsidP="00884AF3" w:rsidRDefault="00884AF3" w14:paraId="286D61B8" w14:textId="77777777">
      <w:pPr>
        <w:pStyle w:val="ListParagraph"/>
        <w:rPr>
          <w:szCs w:val="24"/>
        </w:rPr>
      </w:pPr>
      <w:r>
        <w:t>T</w:t>
      </w:r>
      <w:r w:rsidRPr="001F64E4">
        <w:t xml:space="preserve">he </w:t>
      </w:r>
      <w:r>
        <w:t xml:space="preserve">Manager of Community Inclusion and Grants or Senior Policy Officer Inclusion and Diversity </w:t>
      </w:r>
      <w:r w:rsidRPr="001F64E4">
        <w:t>will invite Committee members to verbally nominate themselves for the role of Chairperson. If there is only one (1) nomination, the nominee must be declared to be duly elected.</w:t>
      </w:r>
    </w:p>
    <w:p w:rsidRPr="001F64E4" w:rsidR="00884AF3" w:rsidP="00884AF3" w:rsidRDefault="00884AF3" w14:paraId="074A9010" w14:textId="6644701D">
      <w:pPr>
        <w:pStyle w:val="ListParagraph"/>
      </w:pPr>
      <w:r w:rsidRPr="001F64E4">
        <w:t xml:space="preserve">If there is more than one (1) nomination and consensus cannot be reached, then voting </w:t>
      </w:r>
      <w:r w:rsidR="005271B2">
        <w:t>will be carried out</w:t>
      </w:r>
      <w:r w:rsidR="00BC01AF">
        <w:t xml:space="preserve"> by a closed system of paper votes to be tallied by officers,</w:t>
      </w:r>
      <w:r w:rsidRPr="001F64E4">
        <w:t xml:space="preserve"> using the process below. </w:t>
      </w:r>
    </w:p>
    <w:p w:rsidRPr="00F81B04" w:rsidR="00884AF3" w:rsidP="00884AF3" w:rsidRDefault="00884AF3" w14:paraId="62F2BFD1" w14:textId="77777777">
      <w:pPr>
        <w:pStyle w:val="ListParagraph"/>
      </w:pPr>
      <w:r w:rsidRPr="00F81B04">
        <w:t>In the event of a candidate receiving an absolute majority of the votes, that candidate is declared to have been elected.</w:t>
      </w:r>
    </w:p>
    <w:p w:rsidRPr="00F81B04" w:rsidR="00884AF3" w:rsidP="00884AF3" w:rsidRDefault="00884AF3" w14:paraId="15B59CEE" w14:textId="77777777">
      <w:pPr>
        <w:pStyle w:val="ListParagraph"/>
        <w:numPr>
          <w:ilvl w:val="0"/>
          <w:numId w:val="13"/>
        </w:numPr>
      </w:pPr>
      <w:r w:rsidRPr="00F81B04">
        <w:t>In the event that no candidate receives an absolute majority of the votes, the candidate with the fewest number of votes must be declared to be a defeated candidate. Those present at the meeting must then vote for one of the remaining candidates.</w:t>
      </w:r>
    </w:p>
    <w:p w:rsidRPr="00F81B04" w:rsidR="00884AF3" w:rsidP="00884AF3" w:rsidRDefault="00884AF3" w14:paraId="73520E6E" w14:textId="77777777">
      <w:pPr>
        <w:pStyle w:val="ListParagraph"/>
        <w:numPr>
          <w:ilvl w:val="0"/>
          <w:numId w:val="13"/>
        </w:numPr>
      </w:pPr>
      <w:r w:rsidRPr="00F81B04">
        <w:t>If one of the remaining candidates receives an absolute majority of the votes, they are duly elected. If none of the remaining candidates receives an absolute majority of the votes, the process of declaring the candidates with the fewest number of votes a defeated candidate and voting for the remaining candidates must be repeated until one (1) of the candidates receives an absolute majority of the votes. That candidate must then be declared to have been duly elected.</w:t>
      </w:r>
    </w:p>
    <w:p w:rsidRPr="00F81B04" w:rsidR="00884AF3" w:rsidP="00884AF3" w:rsidRDefault="00884AF3" w14:paraId="2E00861A" w14:textId="77777777">
      <w:pPr>
        <w:pStyle w:val="ListParagraph"/>
        <w:numPr>
          <w:ilvl w:val="0"/>
          <w:numId w:val="13"/>
        </w:numPr>
      </w:pPr>
      <w:r w:rsidRPr="00F81B04">
        <w:t>In the event of two (2) or more candidates having an equality of votes and one of them having to be declared:</w:t>
      </w:r>
    </w:p>
    <w:p w:rsidRPr="00F81B04" w:rsidR="00884AF3" w:rsidP="00884AF3" w:rsidRDefault="00884AF3" w14:paraId="65255BE6" w14:textId="77777777">
      <w:pPr>
        <w:pStyle w:val="ListParagraph"/>
        <w:numPr>
          <w:ilvl w:val="1"/>
          <w:numId w:val="13"/>
        </w:numPr>
      </w:pPr>
      <w:r w:rsidRPr="00F81B04">
        <w:t>a defeated candidate; and</w:t>
      </w:r>
    </w:p>
    <w:p w:rsidRPr="00F81B04" w:rsidR="00884AF3" w:rsidP="00884AF3" w:rsidRDefault="00884AF3" w14:paraId="65437931" w14:textId="77777777">
      <w:pPr>
        <w:pStyle w:val="ListParagraph"/>
        <w:numPr>
          <w:ilvl w:val="1"/>
          <w:numId w:val="13"/>
        </w:numPr>
      </w:pPr>
      <w:r w:rsidRPr="00F81B04">
        <w:t xml:space="preserve">duly elected; </w:t>
      </w:r>
    </w:p>
    <w:p w:rsidRPr="00F81B04" w:rsidR="00884AF3" w:rsidP="00884AF3" w:rsidRDefault="00884AF3" w14:paraId="688D498E" w14:textId="77777777">
      <w:pPr>
        <w:pStyle w:val="ListParagraph"/>
        <w:numPr>
          <w:ilvl w:val="0"/>
          <w:numId w:val="13"/>
        </w:numPr>
      </w:pPr>
      <w:r w:rsidRPr="00F81B04">
        <w:t>the declaration will be determined by lot.</w:t>
      </w:r>
    </w:p>
    <w:p w:rsidRPr="00F81B04" w:rsidR="00884AF3" w:rsidP="00884AF3" w:rsidRDefault="00884AF3" w14:paraId="0F4BB6FD" w14:textId="77777777">
      <w:pPr>
        <w:pStyle w:val="ListParagraph"/>
        <w:numPr>
          <w:ilvl w:val="0"/>
          <w:numId w:val="13"/>
        </w:numPr>
      </w:pPr>
      <w:r w:rsidRPr="00F81B04">
        <w:t xml:space="preserve">If a lot is conducted, the </w:t>
      </w:r>
      <w:r>
        <w:t xml:space="preserve">Manager of Community Inclusion and Grants or Senior Policy Officer Inclusion and Diversity </w:t>
      </w:r>
      <w:r w:rsidRPr="00F81B04">
        <w:t>will have the conduct of the lot and the following provisions will apply:</w:t>
      </w:r>
    </w:p>
    <w:p w:rsidRPr="00F81B04" w:rsidR="00884AF3" w:rsidP="00884AF3" w:rsidRDefault="00884AF3" w14:paraId="66B7B8B0" w14:textId="77777777">
      <w:pPr>
        <w:pStyle w:val="ListParagraph"/>
        <w:numPr>
          <w:ilvl w:val="1"/>
          <w:numId w:val="13"/>
        </w:numPr>
      </w:pPr>
      <w:r w:rsidRPr="00F81B04">
        <w:t>each candidate will draw one (1) lot</w:t>
      </w:r>
    </w:p>
    <w:p w:rsidRPr="00F81B04" w:rsidR="00884AF3" w:rsidP="00884AF3" w:rsidRDefault="00884AF3" w14:paraId="31351B4B" w14:textId="77777777">
      <w:pPr>
        <w:pStyle w:val="ListParagraph"/>
        <w:numPr>
          <w:ilvl w:val="1"/>
          <w:numId w:val="13"/>
        </w:numPr>
      </w:pPr>
      <w:r w:rsidRPr="00F81B04">
        <w:t>the order of drawing lots will be determined by the alphabetical order of the surnames of the candidates who received an equal number of votes except that if two (2) or more such candidates surnames are identical, the order will be determined by the alphabetical order of the candidates first names; and</w:t>
      </w:r>
    </w:p>
    <w:p w:rsidRPr="00F81B04" w:rsidR="00884AF3" w:rsidP="00884AF3" w:rsidRDefault="00884AF3" w14:paraId="5D64E08A" w14:textId="77777777">
      <w:pPr>
        <w:pStyle w:val="ListParagraph"/>
        <w:numPr>
          <w:ilvl w:val="1"/>
          <w:numId w:val="13"/>
        </w:numPr>
      </w:pPr>
      <w:r w:rsidRPr="00F81B04">
        <w:t>as many identical pieces of paper as there are candidates who received an equal number of votes must be placed in a receptacle</w:t>
      </w:r>
    </w:p>
    <w:p w:rsidRPr="00F81B04" w:rsidR="00884AF3" w:rsidP="00884AF3" w:rsidRDefault="00884AF3" w14:paraId="34F9BB07" w14:textId="475A94FE">
      <w:pPr>
        <w:pStyle w:val="ListParagraph"/>
        <w:numPr>
          <w:ilvl w:val="0"/>
          <w:numId w:val="13"/>
        </w:numPr>
      </w:pPr>
      <w:r w:rsidRPr="00F81B04">
        <w:t xml:space="preserve">If the lot is being conducted to determine who is a defeated candidate, the word "Defeated" shall be written on one of the pieces of paper, and the candidate who draws the paper with the word "Defeated" written on it must be declared the defeated candidate (in which event a further vote must be taken on the remaining candidates unless there is only one candidate remaining, in which case that candidate will be declared to have been duly elected) </w:t>
      </w:r>
    </w:p>
    <w:p w:rsidR="00C47947" w:rsidRDefault="00C47947" w14:paraId="0279BB66" w14:textId="77777777">
      <w:pPr>
        <w:spacing w:before="0" w:after="200" w:line="276" w:lineRule="auto"/>
        <w:rPr>
          <w:szCs w:val="24"/>
        </w:rPr>
      </w:pPr>
      <w:r>
        <w:rPr>
          <w:szCs w:val="24"/>
        </w:rPr>
        <w:br w:type="page"/>
      </w:r>
    </w:p>
    <w:p w:rsidRPr="00C47947" w:rsidR="00884AF3" w:rsidP="00582B17" w:rsidRDefault="00C47947" w14:paraId="33451286" w14:textId="55A812BC">
      <w:pPr>
        <w:pStyle w:val="Heading2"/>
      </w:pPr>
      <w:bookmarkStart w:name="_Toc235793638" w:id="96"/>
      <w:r w:rsidRPr="00C47947">
        <w:t>Appendix 2 – Decision making by Council or Delegate.</w:t>
      </w:r>
      <w:bookmarkEnd w:id="96"/>
    </w:p>
    <w:p w:rsidR="00C47947" w:rsidP="00C47947" w:rsidRDefault="00C47947" w14:paraId="31BFFE5A" w14:textId="77777777">
      <w:pPr>
        <w:rPr>
          <w:lang w:eastAsia="en-US"/>
        </w:rPr>
      </w:pPr>
      <w:r>
        <w:rPr>
          <w:lang w:eastAsia="en-US"/>
        </w:rPr>
        <w:t xml:space="preserve">Officers making decisions under delegation must comply with Council’s Delegations Policy and the relevant Instrument of Delegation applicable to the position they hold (or are acting in) at the time of making the decision.  </w:t>
      </w:r>
    </w:p>
    <w:p w:rsidR="00C47947" w:rsidP="00C47947" w:rsidRDefault="00C47947" w14:paraId="2D8D8E99" w14:textId="77777777">
      <w:pPr>
        <w:rPr>
          <w:lang w:eastAsia="en-US"/>
        </w:rPr>
      </w:pPr>
      <w:r w:rsidRPr="27330B97">
        <w:rPr>
          <w:lang w:eastAsia="en-US"/>
        </w:rPr>
        <w:t xml:space="preserve">Where matters considered by </w:t>
      </w:r>
      <w:r>
        <w:rPr>
          <w:lang w:eastAsia="en-US"/>
        </w:rPr>
        <w:t>the committee</w:t>
      </w:r>
      <w:r w:rsidRPr="27330B97">
        <w:rPr>
          <w:lang w:eastAsia="en-US"/>
        </w:rPr>
        <w:t xml:space="preserve"> cannot be dealt with by an Officer under delegation, they must proceed to Council for a decision.</w:t>
      </w:r>
      <w:r w:rsidRPr="27330B97">
        <w:rPr>
          <w:color w:val="0070C0"/>
          <w:lang w:eastAsia="en-US"/>
        </w:rPr>
        <w:t xml:space="preserve"> </w:t>
      </w:r>
      <w:r>
        <w:t>T</w:t>
      </w:r>
      <w:r w:rsidRPr="00D93C68">
        <w:t xml:space="preserve">he Senior Policy Officer Inclusion and Diversity </w:t>
      </w:r>
      <w:r>
        <w:t xml:space="preserve">is required to prepare a ‘Report from Committee’ to be presented to the next practicable Council meeting and circulated in accordance with the Governance Rules. The report must also include a copy of the relevant Committee meeting agenda and minutes relating to the matter the committee is seeking a Council decision about. Should Council wish to hear a presentation from the committee at the Council meeting, the presentation may be made by </w:t>
      </w:r>
      <w:r w:rsidRPr="00D93C68">
        <w:t xml:space="preserve">the </w:t>
      </w:r>
      <w:r>
        <w:t xml:space="preserve">Community Development Director </w:t>
      </w:r>
      <w:r w:rsidRPr="00597CAD">
        <w:t xml:space="preserve">or the Chairperson of </w:t>
      </w:r>
      <w:r>
        <w:t>the committee</w:t>
      </w:r>
      <w:r w:rsidRPr="00597CAD">
        <w:t xml:space="preserve">. </w:t>
      </w:r>
    </w:p>
    <w:p w:rsidR="00C47947" w:rsidP="00C47947" w:rsidRDefault="00C47947" w14:paraId="2AA45D7F" w14:textId="77777777">
      <w:pPr>
        <w:rPr>
          <w:lang w:eastAsia="en-US"/>
        </w:rPr>
      </w:pPr>
      <w:r w:rsidRPr="5FD28920">
        <w:rPr>
          <w:lang w:eastAsia="en-US"/>
        </w:rPr>
        <w:t xml:space="preserve">The outcome of any decision made by Council or a Council Officer under delegation which relates to a matter discussed or recommended by </w:t>
      </w:r>
      <w:r>
        <w:rPr>
          <w:lang w:eastAsia="en-US"/>
        </w:rPr>
        <w:t>the committee</w:t>
      </w:r>
      <w:r w:rsidRPr="5FD28920">
        <w:rPr>
          <w:lang w:eastAsia="en-US"/>
        </w:rPr>
        <w:t>, must be communicated via a report to all Committee members and appear in the next practicable Committee meeting agenda following the making of the decision.</w:t>
      </w:r>
      <w:r>
        <w:rPr>
          <w:lang w:eastAsia="en-US"/>
        </w:rPr>
        <w:t xml:space="preserve"> </w:t>
      </w:r>
      <w:r w:rsidRPr="5FD28920">
        <w:rPr>
          <w:lang w:eastAsia="en-US"/>
        </w:rPr>
        <w:t xml:space="preserve">Should the decision include ongoing or long-term actions, an update on the progress of the actions must be provided to </w:t>
      </w:r>
      <w:r>
        <w:rPr>
          <w:lang w:eastAsia="en-US"/>
        </w:rPr>
        <w:t>the committee</w:t>
      </w:r>
      <w:r w:rsidRPr="5FD28920">
        <w:rPr>
          <w:lang w:eastAsia="en-US"/>
        </w:rPr>
        <w:t xml:space="preserve"> at every meeting until those actions have been closed out. </w:t>
      </w:r>
    </w:p>
    <w:p w:rsidR="00C47947" w:rsidRDefault="00C47947" w14:paraId="18580BD2" w14:textId="77777777">
      <w:pPr>
        <w:spacing w:before="0" w:after="200" w:line="276" w:lineRule="auto"/>
        <w:rPr>
          <w:szCs w:val="24"/>
        </w:rPr>
      </w:pPr>
      <w:r>
        <w:rPr>
          <w:szCs w:val="24"/>
        </w:rPr>
        <w:br w:type="page"/>
      </w:r>
    </w:p>
    <w:p w:rsidRPr="00C47947" w:rsidR="00C47947" w:rsidP="00582B17" w:rsidRDefault="00C47947" w14:paraId="48DF0CF1" w14:textId="2FAD9416">
      <w:pPr>
        <w:pStyle w:val="Heading2"/>
      </w:pPr>
      <w:bookmarkStart w:name="_Toc235793639" w:id="97"/>
      <w:r w:rsidRPr="00C47947">
        <w:t>Appendix 3 – Conflicts of interest</w:t>
      </w:r>
      <w:bookmarkEnd w:id="97"/>
    </w:p>
    <w:p w:rsidRPr="00F17AAB" w:rsidR="00C47947" w:rsidP="00582B17" w:rsidRDefault="00C47947" w14:paraId="6064C330" w14:textId="77777777">
      <w:pPr>
        <w:rPr>
          <w:bCs/>
        </w:rPr>
      </w:pPr>
      <w:r w:rsidRPr="00582B17">
        <w:rPr>
          <w:b/>
          <w:bCs/>
        </w:rPr>
        <w:t>Conflicts of interest – Councillors and Council Officers</w:t>
      </w:r>
    </w:p>
    <w:p w:rsidRPr="00A50CB0" w:rsidR="00C47947" w:rsidP="00C47947" w:rsidRDefault="00C47947" w14:paraId="14A0F6F6" w14:textId="77777777">
      <w:r>
        <w:t xml:space="preserve">Councillors and Council Officers are required to disclose conflicts of interest in accordance with Part 6, Division 2 of the </w:t>
      </w:r>
      <w:r w:rsidRPr="27330B97">
        <w:rPr>
          <w:i/>
          <w:iCs/>
        </w:rPr>
        <w:t>Local Government Act 2020</w:t>
      </w:r>
      <w:r>
        <w:t>, the Governance Rules and Council Officers are required to adhere to the Conflict of Interest Policy and Procedures.</w:t>
      </w:r>
    </w:p>
    <w:p w:rsidRPr="00A50CB0" w:rsidR="00C47947" w:rsidP="00C47947" w:rsidRDefault="00C47947" w14:paraId="7E2EEBC4" w14:textId="77777777">
      <w:r>
        <w:t>A Councillor or Council Officer</w:t>
      </w:r>
      <w:r w:rsidRPr="00A50CB0">
        <w:t xml:space="preserve"> who identifies with a </w:t>
      </w:r>
      <w:r>
        <w:t>real, potential or perceived c</w:t>
      </w:r>
      <w:r w:rsidRPr="00A50CB0">
        <w:t xml:space="preserve">onflict of </w:t>
      </w:r>
      <w:r>
        <w:t xml:space="preserve">interest </w:t>
      </w:r>
      <w:r w:rsidRPr="00A50CB0">
        <w:t xml:space="preserve">in a matter before </w:t>
      </w:r>
      <w:r>
        <w:t>the committee,</w:t>
      </w:r>
      <w:r w:rsidRPr="00A50CB0">
        <w:t xml:space="preserve"> must declare their interest prior to </w:t>
      </w:r>
      <w:r>
        <w:t xml:space="preserve">the </w:t>
      </w:r>
      <w:r w:rsidRPr="00A50CB0">
        <w:t>discussion of the item</w:t>
      </w:r>
      <w:r>
        <w:t xml:space="preserve">, exclude themselves from the discussion and must not take any action or further action relating to the issue giving rise to the conflict of interest. </w:t>
      </w:r>
    </w:p>
    <w:p w:rsidRPr="00A50CB0" w:rsidR="00C47947" w:rsidP="00C47947" w:rsidRDefault="00C47947" w14:paraId="6917CB71" w14:textId="77777777">
      <w:r w:rsidRPr="00A50CB0">
        <w:t>The declaration and nature of the conflict of interest must be recorded in the minutes of the meeting</w:t>
      </w:r>
      <w:r>
        <w:t xml:space="preserve"> and the relevant disclosure form submitted by the Councillor or Council Officer to the Director Governance and Legal.  </w:t>
      </w:r>
    </w:p>
    <w:p w:rsidRPr="00F17AAB" w:rsidR="00C47947" w:rsidP="00582B17" w:rsidRDefault="00C47947" w14:paraId="50E49706" w14:textId="77777777">
      <w:pPr>
        <w:rPr>
          <w:bCs/>
        </w:rPr>
      </w:pPr>
      <w:r w:rsidRPr="00582B17">
        <w:rPr>
          <w:b/>
          <w:bCs/>
        </w:rPr>
        <w:t xml:space="preserve">Disclosable interests – External Committee Members </w:t>
      </w:r>
    </w:p>
    <w:p w:rsidR="00C47947" w:rsidP="00C47947" w:rsidRDefault="00C47947" w14:paraId="6C82AD60" w14:textId="77777777">
      <w:r>
        <w:t xml:space="preserve">As external Committee members are not subject to the conflict of interest provisions under the </w:t>
      </w:r>
      <w:r>
        <w:rPr>
          <w:i/>
          <w:iCs/>
        </w:rPr>
        <w:t>Local Government Act 2020</w:t>
      </w:r>
      <w:r>
        <w:t xml:space="preserve">, they will instead be required to declare any of the following disclosable interests: </w:t>
      </w:r>
    </w:p>
    <w:p w:rsidR="00C47947" w:rsidP="00C47947" w:rsidRDefault="00C47947" w14:paraId="6C4220CD" w14:textId="77777777">
      <w:pPr>
        <w:pStyle w:val="ListParagraph"/>
        <w:numPr>
          <w:ilvl w:val="0"/>
          <w:numId w:val="22"/>
        </w:numPr>
      </w:pPr>
      <w:r>
        <w:t xml:space="preserve">Where </w:t>
      </w:r>
      <w:r w:rsidRPr="00CB0447">
        <w:t xml:space="preserve">an impartial, fair-minded person would consider that </w:t>
      </w:r>
      <w:r>
        <w:t>the external member’s</w:t>
      </w:r>
      <w:r w:rsidRPr="00CB0447">
        <w:t xml:space="preserve"> private interests could result in that person acting in a manner that is contrary to their public duty</w:t>
      </w:r>
      <w:r>
        <w:t xml:space="preserve"> as a committee member. </w:t>
      </w:r>
    </w:p>
    <w:p w:rsidR="00C47947" w:rsidP="00C47947" w:rsidRDefault="00C47947" w14:paraId="3FF14C16" w14:textId="77777777">
      <w:pPr>
        <w:pStyle w:val="ListParagraph"/>
      </w:pPr>
      <w:r>
        <w:t xml:space="preserve">Where the external member may be involved in a relationship (affected person) or situation that could result in the external member or affected person, receiving a benefit or suffering a loss which is: </w:t>
      </w:r>
    </w:p>
    <w:p w:rsidR="00C47947" w:rsidP="00C47947" w:rsidRDefault="00C47947" w14:paraId="2700CC53" w14:textId="77777777">
      <w:pPr>
        <w:pStyle w:val="ListParagraph"/>
        <w:numPr>
          <w:ilvl w:val="1"/>
          <w:numId w:val="22"/>
        </w:numPr>
      </w:pPr>
      <w:r>
        <w:t xml:space="preserve">Direct or indirect: </w:t>
      </w:r>
      <w:r w:rsidRPr="00CB0447">
        <w:t xml:space="preserve">A direct benefit or loss includes where the </w:t>
      </w:r>
      <w:r>
        <w:t xml:space="preserve">external member or </w:t>
      </w:r>
      <w:r w:rsidRPr="00CB0447">
        <w:t>affected person is the immediate recipient</w:t>
      </w:r>
      <w:r>
        <w:t xml:space="preserve"> </w:t>
      </w:r>
      <w:r w:rsidRPr="00CB0447">
        <w:t>or suffers the loss themselves</w:t>
      </w:r>
      <w:r>
        <w:t xml:space="preserve">. </w:t>
      </w:r>
      <w:r w:rsidRPr="00CB0447">
        <w:t xml:space="preserve">An indirect benefit or loss includes where the </w:t>
      </w:r>
      <w:r>
        <w:t xml:space="preserve">external member or affected </w:t>
      </w:r>
      <w:r w:rsidRPr="00CB0447">
        <w:t>person is affected because of the impact on another person or body, or as an indirect effect of a proces</w:t>
      </w:r>
      <w:r>
        <w:t>s.</w:t>
      </w:r>
    </w:p>
    <w:p w:rsidR="00C47947" w:rsidP="00C47947" w:rsidRDefault="00C47947" w14:paraId="64AB47F1" w14:textId="77777777">
      <w:pPr>
        <w:pStyle w:val="ListParagraph"/>
        <w:numPr>
          <w:ilvl w:val="1"/>
          <w:numId w:val="22"/>
        </w:numPr>
      </w:pPr>
      <w:r>
        <w:t>Pecuniary:</w:t>
      </w:r>
      <w:r w:rsidRPr="00CB0447">
        <w:t xml:space="preserve"> </w:t>
      </w:r>
      <w:r>
        <w:t xml:space="preserve">A </w:t>
      </w:r>
      <w:r w:rsidRPr="00CB0447">
        <w:t>benefit or loss is one that can be measured in money</w:t>
      </w:r>
      <w:r>
        <w:t xml:space="preserve">. </w:t>
      </w:r>
    </w:p>
    <w:p w:rsidR="00C47947" w:rsidP="00C47947" w:rsidRDefault="00C47947" w14:paraId="19F3E6CF" w14:textId="77777777">
      <w:pPr>
        <w:pStyle w:val="ListParagraph"/>
        <w:numPr>
          <w:ilvl w:val="1"/>
          <w:numId w:val="22"/>
        </w:numPr>
      </w:pPr>
      <w:r>
        <w:t>Non-pecuniary: A benefit or loss which is not measured in money.</w:t>
      </w:r>
    </w:p>
    <w:p w:rsidR="00C47947" w:rsidP="00C47947" w:rsidRDefault="00C47947" w14:paraId="3CEA4926" w14:textId="77777777">
      <w:pPr>
        <w:ind w:firstLine="360"/>
      </w:pPr>
      <w:r w:rsidRPr="00CB0447">
        <w:t>An affected person </w:t>
      </w:r>
      <w:r>
        <w:t xml:space="preserve">includes: </w:t>
      </w:r>
    </w:p>
    <w:p w:rsidR="00C47947" w:rsidP="00C47947" w:rsidRDefault="00C47947" w14:paraId="03050841" w14:textId="77777777">
      <w:pPr>
        <w:pStyle w:val="ListParagraph"/>
        <w:numPr>
          <w:ilvl w:val="0"/>
          <w:numId w:val="24"/>
        </w:numPr>
      </w:pPr>
      <w:r>
        <w:t xml:space="preserve">A family member of the external member. </w:t>
      </w:r>
    </w:p>
    <w:p w:rsidR="00C47947" w:rsidP="00C47947" w:rsidRDefault="00C47947" w14:paraId="731A6A18" w14:textId="77777777">
      <w:pPr>
        <w:pStyle w:val="ListParagraph"/>
        <w:numPr>
          <w:ilvl w:val="0"/>
          <w:numId w:val="24"/>
        </w:numPr>
      </w:pPr>
      <w:r>
        <w:t>A b</w:t>
      </w:r>
      <w:r w:rsidRPr="00CB0447">
        <w:t xml:space="preserve">ody corporate of which the </w:t>
      </w:r>
      <w:r>
        <w:t>external member</w:t>
      </w:r>
      <w:r w:rsidRPr="00CB0447">
        <w:t xml:space="preserve"> or their spouse or domestic partner is a Director or member of the governing body</w:t>
      </w:r>
      <w:r>
        <w:t>.</w:t>
      </w:r>
    </w:p>
    <w:p w:rsidR="00C47947" w:rsidP="00C47947" w:rsidRDefault="00C47947" w14:paraId="57651BAC" w14:textId="77777777">
      <w:pPr>
        <w:pStyle w:val="ListParagraph"/>
        <w:numPr>
          <w:ilvl w:val="0"/>
          <w:numId w:val="24"/>
        </w:numPr>
      </w:pPr>
      <w:r>
        <w:t>A</w:t>
      </w:r>
      <w:r w:rsidRPr="00CB0447">
        <w:t xml:space="preserve">n employer of the </w:t>
      </w:r>
      <w:r>
        <w:t>external member</w:t>
      </w:r>
      <w:r w:rsidRPr="00CB0447">
        <w:t>, unless the employer is a public body</w:t>
      </w:r>
      <w:r>
        <w:t>.</w:t>
      </w:r>
    </w:p>
    <w:p w:rsidR="00C47947" w:rsidP="00C47947" w:rsidRDefault="00C47947" w14:paraId="5CE3771D" w14:textId="77777777">
      <w:pPr>
        <w:pStyle w:val="ListParagraph"/>
        <w:numPr>
          <w:ilvl w:val="0"/>
          <w:numId w:val="24"/>
        </w:numPr>
      </w:pPr>
      <w:r>
        <w:t>A business partner of the external member.</w:t>
      </w:r>
    </w:p>
    <w:p w:rsidR="00C47947" w:rsidP="00C47947" w:rsidRDefault="00C47947" w14:paraId="1D5D8760" w14:textId="77777777">
      <w:pPr>
        <w:pStyle w:val="ListParagraph"/>
        <w:numPr>
          <w:ilvl w:val="0"/>
          <w:numId w:val="24"/>
        </w:numPr>
      </w:pPr>
      <w:r>
        <w:t xml:space="preserve">A person for who the external member is a consultant, contractor or agent.  </w:t>
      </w:r>
    </w:p>
    <w:p w:rsidR="00C47947" w:rsidP="00C47947" w:rsidRDefault="00C47947" w14:paraId="281F40AC" w14:textId="77777777">
      <w:pPr>
        <w:pStyle w:val="ListParagraph"/>
        <w:numPr>
          <w:ilvl w:val="0"/>
          <w:numId w:val="24"/>
        </w:numPr>
      </w:pPr>
      <w:r>
        <w:t>A beneficiary under a trust or an object of a discretionary trust of which the external member is a trustee.</w:t>
      </w:r>
    </w:p>
    <w:p w:rsidR="00C47947" w:rsidP="00C47947" w:rsidRDefault="00C47947" w14:paraId="5200D54F" w14:textId="77777777">
      <w:pPr>
        <w:pStyle w:val="ListParagraph"/>
        <w:numPr>
          <w:ilvl w:val="0"/>
          <w:numId w:val="24"/>
        </w:numPr>
      </w:pPr>
      <w:r>
        <w:t xml:space="preserve">A person or body from which you have received one or more gifts in the past 5 years which individually or cumulatively equal $500.00 or more. </w:t>
      </w:r>
    </w:p>
    <w:p w:rsidR="00C47947" w:rsidP="00C47947" w:rsidRDefault="00C47947" w14:paraId="050414D7" w14:textId="77777777">
      <w:r>
        <w:t>An external member who identifies with a real, potential or perceived disclosable interest in a matter before the committee, must declare their interest prior to the discussion of the item, exclude themselves from the discussion and must not take any action or further action relating to the issue giving rise to the disclosable interest.</w:t>
      </w:r>
    </w:p>
    <w:p w:rsidR="00C47947" w:rsidP="00C47947" w:rsidRDefault="00C47947" w14:paraId="08A0271E" w14:textId="77777777">
      <w:r>
        <w:t xml:space="preserve">The declaration and nature of the disclosable interest must be recorded in the minutes of the meeting. The external member must also provide the Community Development Director and </w:t>
      </w:r>
      <w:r w:rsidRPr="00D93C68">
        <w:t>the Senior Policy Officer Inclusion and Diversity</w:t>
      </w:r>
      <w:r>
        <w:t xml:space="preserve"> with a declaration in writing which identifies the matter and explains the nature of the interest which has been disclosed. This disclosure must be provided by </w:t>
      </w:r>
      <w:r w:rsidRPr="00D93C68">
        <w:t>the Senior Policy Officer Inclusion and Diversity</w:t>
      </w:r>
      <w:r>
        <w:t xml:space="preserve"> to the Director Governance and Legal, who will maintain a register of disclosures. </w:t>
      </w:r>
    </w:p>
    <w:p w:rsidRPr="00F512B8" w:rsidR="00C47947" w:rsidP="008B3C4C" w:rsidRDefault="00C47947" w14:paraId="44808F31" w14:textId="77777777">
      <w:pPr>
        <w:spacing w:line="276" w:lineRule="auto"/>
        <w:rPr>
          <w:szCs w:val="24"/>
        </w:rPr>
      </w:pPr>
    </w:p>
    <w:sectPr w:rsidRPr="00F512B8" w:rsidR="00C47947" w:rsidSect="00E4338C">
      <w:headerReference w:type="even" r:id="rId13"/>
      <w:headerReference w:type="default" r:id="rId14"/>
      <w:footerReference w:type="default" r:id="rId15"/>
      <w:headerReference w:type="first" r:id="rId16"/>
      <w:footerReference w:type="first" r:id="rId17"/>
      <w:pgSz w:w="11906" w:h="16838" w:orient="portrait"/>
      <w:pgMar w:top="1134" w:right="1558" w:bottom="124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F25F5" w:rsidP="0068394D" w:rsidRDefault="00DF25F5" w14:paraId="1A447697" w14:textId="77777777">
      <w:r>
        <w:separator/>
      </w:r>
    </w:p>
  </w:endnote>
  <w:endnote w:type="continuationSeparator" w:id="0">
    <w:p w:rsidR="00DF25F5" w:rsidP="0068394D" w:rsidRDefault="00DF25F5" w14:paraId="69D59D98" w14:textId="77777777">
      <w:r>
        <w:continuationSeparator/>
      </w:r>
    </w:p>
  </w:endnote>
  <w:endnote w:type="continuationNotice" w:id="1">
    <w:p w:rsidR="00DF25F5" w:rsidRDefault="00DF25F5" w14:paraId="328D675B" w14:textId="77777777">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91299324"/>
      <w:docPartObj>
        <w:docPartGallery w:val="Page Numbers (Bottom of Page)"/>
        <w:docPartUnique/>
      </w:docPartObj>
    </w:sdtPr>
    <w:sdtEndPr>
      <w:rPr>
        <w:noProof/>
      </w:rPr>
    </w:sdtEndPr>
    <w:sdtContent>
      <w:p w:rsidR="00F32B90" w:rsidP="00A30602" w:rsidRDefault="00A30602" w14:paraId="53F9317A" w14:textId="72B034E8">
        <w:pPr>
          <w:pStyle w:val="Footer"/>
        </w:pPr>
        <w:r>
          <w:t>Multicultural Advisory Committee Terms of Reference</w:t>
        </w:r>
        <w:r>
          <w:tab/>
        </w:r>
        <w:r>
          <w:t xml:space="preserve"> </w:t>
        </w:r>
        <w:r w:rsidR="00F32B90">
          <w:fldChar w:fldCharType="begin"/>
        </w:r>
        <w:r w:rsidR="00F32B90">
          <w:instrText xml:space="preserve"> PAGE   \* MERGEFORMAT </w:instrText>
        </w:r>
        <w:r w:rsidR="00F32B90">
          <w:fldChar w:fldCharType="separate"/>
        </w:r>
        <w:r w:rsidR="00F32B90">
          <w:rPr>
            <w:noProof/>
          </w:rPr>
          <w:t>2</w:t>
        </w:r>
        <w:r w:rsidR="00F32B90">
          <w:rPr>
            <w:noProof/>
          </w:rPr>
          <w:fldChar w:fldCharType="end"/>
        </w:r>
      </w:p>
    </w:sdtContent>
  </w:sdt>
  <w:p w:rsidR="00207781" w:rsidRDefault="00207781" w14:paraId="5120C8CF"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70"/>
      <w:gridCol w:w="3070"/>
      <w:gridCol w:w="3070"/>
    </w:tblGrid>
    <w:tr w:rsidR="00CC4986" w:rsidTr="59EFD108" w14:paraId="66EEDEE8" w14:textId="77777777">
      <w:trPr>
        <w:trHeight w:val="300"/>
      </w:trPr>
      <w:tc>
        <w:tcPr>
          <w:tcW w:w="3070" w:type="dxa"/>
        </w:tcPr>
        <w:p w:rsidR="59EFD108" w:rsidP="59EFD108" w:rsidRDefault="59EFD108" w14:paraId="5629ED3B" w14:textId="711E9014">
          <w:pPr>
            <w:pStyle w:val="Header"/>
            <w:ind w:left="-115"/>
          </w:pPr>
        </w:p>
      </w:tc>
      <w:tc>
        <w:tcPr>
          <w:tcW w:w="3070" w:type="dxa"/>
        </w:tcPr>
        <w:p w:rsidR="59EFD108" w:rsidP="59EFD108" w:rsidRDefault="59EFD108" w14:paraId="4663F3E6" w14:textId="447C35A5">
          <w:pPr>
            <w:pStyle w:val="Header"/>
            <w:jc w:val="center"/>
          </w:pPr>
        </w:p>
      </w:tc>
      <w:tc>
        <w:tcPr>
          <w:tcW w:w="3070" w:type="dxa"/>
        </w:tcPr>
        <w:p w:rsidR="59EFD108" w:rsidP="59EFD108" w:rsidRDefault="59EFD108" w14:paraId="408AD3F5" w14:textId="1F4FD814">
          <w:pPr>
            <w:pStyle w:val="Header"/>
            <w:ind w:right="-115"/>
            <w:jc w:val="right"/>
          </w:pPr>
        </w:p>
      </w:tc>
    </w:tr>
  </w:tbl>
  <w:p w:rsidR="59EFD108" w:rsidP="59EFD108" w:rsidRDefault="59EFD108" w14:paraId="40F53AB7" w14:textId="27B8AC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F25F5" w:rsidP="0068394D" w:rsidRDefault="00DF25F5" w14:paraId="597488B1" w14:textId="77777777">
      <w:r>
        <w:separator/>
      </w:r>
    </w:p>
  </w:footnote>
  <w:footnote w:type="continuationSeparator" w:id="0">
    <w:p w:rsidR="00DF25F5" w:rsidP="0068394D" w:rsidRDefault="00DF25F5" w14:paraId="0F89679B" w14:textId="77777777">
      <w:r>
        <w:continuationSeparator/>
      </w:r>
    </w:p>
  </w:footnote>
  <w:footnote w:type="continuationNotice" w:id="1">
    <w:p w:rsidR="00DF25F5" w:rsidRDefault="00DF25F5" w14:paraId="47F15899" w14:textId="77777777">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72ACA" w:rsidRDefault="00DF25F5" w14:paraId="0BDFE8F2" w14:textId="77777777">
    <w:pPr>
      <w:pStyle w:val="Header"/>
    </w:pPr>
    <w:r>
      <w:rPr>
        <w:noProof/>
      </w:rPr>
      <w:pict w14:anchorId="4E1CE5F5">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WordPictureWatermark718747185" style="position:absolute;margin-left:0;margin-top:0;width:620pt;height:877pt;z-index:-251658752;mso-wrap-edited:f;mso-position-horizontal:center;mso-position-horizontal-relative:margin;mso-position-vertical:center;mso-position-vertical-relative:margin" alt="/Volumes/ImageLibrary/_Graphic Design Projects/2018/11_NOV/2211_Design templates for BAZ/COB/Policy Reports/JPG/policy_background_internal_pages.jpg" o:spid="_x0000_s1025" o:allowincell="f" type="#_x0000_t75">
          <v:imagedata o:title="policy_background_internal_pages" r:id="rId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72ACA" w:rsidP="001949D8" w:rsidRDefault="00C72ACA" w14:paraId="7CE92B5D" w14:textId="3FC66BFF">
    <w:pPr>
      <w:pStyle w:val="Header"/>
      <w:ind w:right="-852"/>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70"/>
      <w:gridCol w:w="3070"/>
      <w:gridCol w:w="3070"/>
    </w:tblGrid>
    <w:tr w:rsidR="00CC4986" w:rsidTr="59EFD108" w14:paraId="009D509A" w14:textId="77777777">
      <w:trPr>
        <w:trHeight w:val="300"/>
      </w:trPr>
      <w:tc>
        <w:tcPr>
          <w:tcW w:w="3070" w:type="dxa"/>
        </w:tcPr>
        <w:p w:rsidR="59EFD108" w:rsidP="59EFD108" w:rsidRDefault="59EFD108" w14:paraId="39AB7ADD" w14:textId="4632EB1B">
          <w:pPr>
            <w:pStyle w:val="Header"/>
            <w:ind w:left="-115"/>
          </w:pPr>
        </w:p>
      </w:tc>
      <w:tc>
        <w:tcPr>
          <w:tcW w:w="3070" w:type="dxa"/>
        </w:tcPr>
        <w:p w:rsidR="59EFD108" w:rsidP="59EFD108" w:rsidRDefault="59EFD108" w14:paraId="09D89890" w14:textId="2D8B1DAA">
          <w:pPr>
            <w:pStyle w:val="Header"/>
            <w:jc w:val="center"/>
          </w:pPr>
        </w:p>
      </w:tc>
      <w:tc>
        <w:tcPr>
          <w:tcW w:w="3070" w:type="dxa"/>
        </w:tcPr>
        <w:p w:rsidR="59EFD108" w:rsidP="59EFD108" w:rsidRDefault="59EFD108" w14:paraId="49DE1D64" w14:textId="601D74C7">
          <w:pPr>
            <w:pStyle w:val="Header"/>
            <w:ind w:right="-115"/>
            <w:jc w:val="right"/>
          </w:pPr>
        </w:p>
      </w:tc>
    </w:tr>
  </w:tbl>
  <w:p w:rsidR="59EFD108" w:rsidP="59EFD108" w:rsidRDefault="59EFD108" w14:paraId="6E3B7D30" w14:textId="548986DA">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m4ze5YI0" int2:invalidationBookmarkName="" int2:hashCode="kmMiHdNZO5rjQT" int2:id="aAkPCQy4">
      <int2:state int2:value="Rejected" int2:type="style"/>
    </int2:bookmark>
    <int2:bookmark int2:bookmarkName="_Int_ju4iLM15" int2:invalidationBookmarkName="" int2:hashCode="9YMwqyL2AtfLGa" int2:id="b3Ekt4En">
      <int2:state int2:value="Rejected" int2:type="gram"/>
    </int2:bookmark>
    <int2:bookmark int2:bookmarkName="_Int_xP2ehL09" int2:invalidationBookmarkName="" int2:hashCode="PP+Hh7LqQ7YUGl" int2:id="dBnsvtBL">
      <int2:state int2:value="Rejected" int2:type="styl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2256B"/>
    <w:multiLevelType w:val="hybridMultilevel"/>
    <w:tmpl w:val="9D7C0922"/>
    <w:lvl w:ilvl="0" w:tplc="B0EE4398">
      <w:start w:val="1"/>
      <w:numFmt w:val="bullet"/>
      <w:lvlText w:val=""/>
      <w:lvlJc w:val="left"/>
      <w:pPr>
        <w:ind w:left="720" w:hanging="360"/>
      </w:pPr>
      <w:rPr>
        <w:rFonts w:hint="default" w:ascii="Symbol" w:hAnsi="Symbol"/>
      </w:rPr>
    </w:lvl>
    <w:lvl w:ilvl="1" w:tplc="8B8AA1CC">
      <w:start w:val="1"/>
      <w:numFmt w:val="bullet"/>
      <w:lvlText w:val="o"/>
      <w:lvlJc w:val="left"/>
      <w:pPr>
        <w:ind w:left="1440" w:hanging="360"/>
      </w:pPr>
      <w:rPr>
        <w:rFonts w:hint="default" w:ascii="Courier New" w:hAnsi="Courier New"/>
      </w:rPr>
    </w:lvl>
    <w:lvl w:ilvl="2" w:tplc="B7F0F5E2">
      <w:start w:val="1"/>
      <w:numFmt w:val="bullet"/>
      <w:lvlText w:val=""/>
      <w:lvlJc w:val="left"/>
      <w:pPr>
        <w:ind w:left="2160" w:hanging="360"/>
      </w:pPr>
      <w:rPr>
        <w:rFonts w:hint="default" w:ascii="Wingdings" w:hAnsi="Wingdings"/>
      </w:rPr>
    </w:lvl>
    <w:lvl w:ilvl="3" w:tplc="62000D74">
      <w:start w:val="1"/>
      <w:numFmt w:val="bullet"/>
      <w:lvlText w:val=""/>
      <w:lvlJc w:val="left"/>
      <w:pPr>
        <w:ind w:left="2880" w:hanging="360"/>
      </w:pPr>
      <w:rPr>
        <w:rFonts w:hint="default" w:ascii="Symbol" w:hAnsi="Symbol"/>
      </w:rPr>
    </w:lvl>
    <w:lvl w:ilvl="4" w:tplc="907A173C">
      <w:start w:val="1"/>
      <w:numFmt w:val="bullet"/>
      <w:lvlText w:val="o"/>
      <w:lvlJc w:val="left"/>
      <w:pPr>
        <w:ind w:left="3600" w:hanging="360"/>
      </w:pPr>
      <w:rPr>
        <w:rFonts w:hint="default" w:ascii="Courier New" w:hAnsi="Courier New"/>
      </w:rPr>
    </w:lvl>
    <w:lvl w:ilvl="5" w:tplc="AD1A607C">
      <w:start w:val="1"/>
      <w:numFmt w:val="bullet"/>
      <w:lvlText w:val=""/>
      <w:lvlJc w:val="left"/>
      <w:pPr>
        <w:ind w:left="4320" w:hanging="360"/>
      </w:pPr>
      <w:rPr>
        <w:rFonts w:hint="default" w:ascii="Wingdings" w:hAnsi="Wingdings"/>
      </w:rPr>
    </w:lvl>
    <w:lvl w:ilvl="6" w:tplc="ED4294D6">
      <w:start w:val="1"/>
      <w:numFmt w:val="bullet"/>
      <w:lvlText w:val=""/>
      <w:lvlJc w:val="left"/>
      <w:pPr>
        <w:ind w:left="5040" w:hanging="360"/>
      </w:pPr>
      <w:rPr>
        <w:rFonts w:hint="default" w:ascii="Symbol" w:hAnsi="Symbol"/>
      </w:rPr>
    </w:lvl>
    <w:lvl w:ilvl="7" w:tplc="65525504">
      <w:start w:val="1"/>
      <w:numFmt w:val="bullet"/>
      <w:lvlText w:val="o"/>
      <w:lvlJc w:val="left"/>
      <w:pPr>
        <w:ind w:left="5760" w:hanging="360"/>
      </w:pPr>
      <w:rPr>
        <w:rFonts w:hint="default" w:ascii="Courier New" w:hAnsi="Courier New"/>
      </w:rPr>
    </w:lvl>
    <w:lvl w:ilvl="8" w:tplc="E83AB41E">
      <w:start w:val="1"/>
      <w:numFmt w:val="bullet"/>
      <w:lvlText w:val=""/>
      <w:lvlJc w:val="left"/>
      <w:pPr>
        <w:ind w:left="6480" w:hanging="360"/>
      </w:pPr>
      <w:rPr>
        <w:rFonts w:hint="default" w:ascii="Wingdings" w:hAnsi="Wingdings"/>
      </w:rPr>
    </w:lvl>
  </w:abstractNum>
  <w:abstractNum w:abstractNumId="1" w15:restartNumberingAfterBreak="0">
    <w:nsid w:val="08500E30"/>
    <w:multiLevelType w:val="hybridMultilevel"/>
    <w:tmpl w:val="EC4237D4"/>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 w15:restartNumberingAfterBreak="0">
    <w:nsid w:val="11B626CF"/>
    <w:multiLevelType w:val="multilevel"/>
    <w:tmpl w:val="4078879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12A329EC"/>
    <w:multiLevelType w:val="multilevel"/>
    <w:tmpl w:val="DD56B6C6"/>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5FA42E2"/>
    <w:multiLevelType w:val="hybridMultilevel"/>
    <w:tmpl w:val="35426CDE"/>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5" w15:restartNumberingAfterBreak="0">
    <w:nsid w:val="16A556CF"/>
    <w:multiLevelType w:val="hybridMultilevel"/>
    <w:tmpl w:val="FFFFFFFF"/>
    <w:lvl w:ilvl="0" w:tplc="1FAC71D6">
      <w:start w:val="1"/>
      <w:numFmt w:val="bullet"/>
      <w:lvlText w:val=""/>
      <w:lvlJc w:val="left"/>
      <w:pPr>
        <w:ind w:left="720" w:hanging="360"/>
      </w:pPr>
      <w:rPr>
        <w:rFonts w:hint="default" w:ascii="Symbol" w:hAnsi="Symbol"/>
      </w:rPr>
    </w:lvl>
    <w:lvl w:ilvl="1" w:tplc="7CAEA13E">
      <w:start w:val="1"/>
      <w:numFmt w:val="bullet"/>
      <w:lvlText w:val="o"/>
      <w:lvlJc w:val="left"/>
      <w:pPr>
        <w:ind w:left="1440" w:hanging="360"/>
      </w:pPr>
      <w:rPr>
        <w:rFonts w:hint="default" w:ascii="Courier New" w:hAnsi="Courier New"/>
      </w:rPr>
    </w:lvl>
    <w:lvl w:ilvl="2" w:tplc="4E881184">
      <w:start w:val="1"/>
      <w:numFmt w:val="bullet"/>
      <w:lvlText w:val=""/>
      <w:lvlJc w:val="left"/>
      <w:pPr>
        <w:ind w:left="2160" w:hanging="360"/>
      </w:pPr>
      <w:rPr>
        <w:rFonts w:hint="default" w:ascii="Wingdings" w:hAnsi="Wingdings"/>
      </w:rPr>
    </w:lvl>
    <w:lvl w:ilvl="3" w:tplc="3634CEE8">
      <w:start w:val="1"/>
      <w:numFmt w:val="bullet"/>
      <w:lvlText w:val=""/>
      <w:lvlJc w:val="left"/>
      <w:pPr>
        <w:ind w:left="2880" w:hanging="360"/>
      </w:pPr>
      <w:rPr>
        <w:rFonts w:hint="default" w:ascii="Symbol" w:hAnsi="Symbol"/>
      </w:rPr>
    </w:lvl>
    <w:lvl w:ilvl="4" w:tplc="20245AF8">
      <w:start w:val="1"/>
      <w:numFmt w:val="bullet"/>
      <w:lvlText w:val="o"/>
      <w:lvlJc w:val="left"/>
      <w:pPr>
        <w:ind w:left="3600" w:hanging="360"/>
      </w:pPr>
      <w:rPr>
        <w:rFonts w:hint="default" w:ascii="Courier New" w:hAnsi="Courier New"/>
      </w:rPr>
    </w:lvl>
    <w:lvl w:ilvl="5" w:tplc="359ABA54">
      <w:start w:val="1"/>
      <w:numFmt w:val="bullet"/>
      <w:lvlText w:val=""/>
      <w:lvlJc w:val="left"/>
      <w:pPr>
        <w:ind w:left="4320" w:hanging="360"/>
      </w:pPr>
      <w:rPr>
        <w:rFonts w:hint="default" w:ascii="Wingdings" w:hAnsi="Wingdings"/>
      </w:rPr>
    </w:lvl>
    <w:lvl w:ilvl="6" w:tplc="C54A3A64">
      <w:start w:val="1"/>
      <w:numFmt w:val="bullet"/>
      <w:lvlText w:val=""/>
      <w:lvlJc w:val="left"/>
      <w:pPr>
        <w:ind w:left="5040" w:hanging="360"/>
      </w:pPr>
      <w:rPr>
        <w:rFonts w:hint="default" w:ascii="Symbol" w:hAnsi="Symbol"/>
      </w:rPr>
    </w:lvl>
    <w:lvl w:ilvl="7" w:tplc="57E4208E">
      <w:start w:val="1"/>
      <w:numFmt w:val="bullet"/>
      <w:lvlText w:val="o"/>
      <w:lvlJc w:val="left"/>
      <w:pPr>
        <w:ind w:left="5760" w:hanging="360"/>
      </w:pPr>
      <w:rPr>
        <w:rFonts w:hint="default" w:ascii="Courier New" w:hAnsi="Courier New"/>
      </w:rPr>
    </w:lvl>
    <w:lvl w:ilvl="8" w:tplc="5DB68502">
      <w:start w:val="1"/>
      <w:numFmt w:val="bullet"/>
      <w:lvlText w:val=""/>
      <w:lvlJc w:val="left"/>
      <w:pPr>
        <w:ind w:left="6480" w:hanging="360"/>
      </w:pPr>
      <w:rPr>
        <w:rFonts w:hint="default" w:ascii="Wingdings" w:hAnsi="Wingdings"/>
      </w:rPr>
    </w:lvl>
  </w:abstractNum>
  <w:abstractNum w:abstractNumId="6" w15:restartNumberingAfterBreak="0">
    <w:nsid w:val="19C60913"/>
    <w:multiLevelType w:val="hybridMultilevel"/>
    <w:tmpl w:val="7E1A0D8C"/>
    <w:lvl w:ilvl="0" w:tplc="BE16C7B2">
      <w:start w:val="1"/>
      <w:numFmt w:val="bullet"/>
      <w:pStyle w:val="Bullet2"/>
      <w:lvlText w:val="­"/>
      <w:lvlJc w:val="left"/>
      <w:pPr>
        <w:ind w:left="1213" w:hanging="360"/>
      </w:pPr>
      <w:rPr>
        <w:rFonts w:hint="default" w:ascii="Courier New" w:hAnsi="Courier New"/>
      </w:rPr>
    </w:lvl>
    <w:lvl w:ilvl="1" w:tplc="0C090003" w:tentative="1">
      <w:start w:val="1"/>
      <w:numFmt w:val="bullet"/>
      <w:lvlText w:val="o"/>
      <w:lvlJc w:val="left"/>
      <w:pPr>
        <w:ind w:left="1933" w:hanging="360"/>
      </w:pPr>
      <w:rPr>
        <w:rFonts w:hint="default" w:ascii="Courier New" w:hAnsi="Courier New" w:cs="Courier New"/>
      </w:rPr>
    </w:lvl>
    <w:lvl w:ilvl="2" w:tplc="0C090005" w:tentative="1">
      <w:start w:val="1"/>
      <w:numFmt w:val="bullet"/>
      <w:pStyle w:val="Bullet3"/>
      <w:lvlText w:val=""/>
      <w:lvlJc w:val="left"/>
      <w:pPr>
        <w:ind w:left="2653" w:hanging="360"/>
      </w:pPr>
      <w:rPr>
        <w:rFonts w:hint="default" w:ascii="Wingdings" w:hAnsi="Wingdings"/>
      </w:rPr>
    </w:lvl>
    <w:lvl w:ilvl="3" w:tplc="0C090001" w:tentative="1">
      <w:start w:val="1"/>
      <w:numFmt w:val="bullet"/>
      <w:lvlText w:val=""/>
      <w:lvlJc w:val="left"/>
      <w:pPr>
        <w:ind w:left="3373" w:hanging="360"/>
      </w:pPr>
      <w:rPr>
        <w:rFonts w:hint="default" w:ascii="Symbol" w:hAnsi="Symbol"/>
      </w:rPr>
    </w:lvl>
    <w:lvl w:ilvl="4" w:tplc="0C090003" w:tentative="1">
      <w:start w:val="1"/>
      <w:numFmt w:val="bullet"/>
      <w:lvlText w:val="o"/>
      <w:lvlJc w:val="left"/>
      <w:pPr>
        <w:ind w:left="4093" w:hanging="360"/>
      </w:pPr>
      <w:rPr>
        <w:rFonts w:hint="default" w:ascii="Courier New" w:hAnsi="Courier New" w:cs="Courier New"/>
      </w:rPr>
    </w:lvl>
    <w:lvl w:ilvl="5" w:tplc="0C090005" w:tentative="1">
      <w:start w:val="1"/>
      <w:numFmt w:val="bullet"/>
      <w:lvlText w:val=""/>
      <w:lvlJc w:val="left"/>
      <w:pPr>
        <w:ind w:left="4813" w:hanging="360"/>
      </w:pPr>
      <w:rPr>
        <w:rFonts w:hint="default" w:ascii="Wingdings" w:hAnsi="Wingdings"/>
      </w:rPr>
    </w:lvl>
    <w:lvl w:ilvl="6" w:tplc="0C090001" w:tentative="1">
      <w:start w:val="1"/>
      <w:numFmt w:val="bullet"/>
      <w:lvlText w:val=""/>
      <w:lvlJc w:val="left"/>
      <w:pPr>
        <w:ind w:left="5533" w:hanging="360"/>
      </w:pPr>
      <w:rPr>
        <w:rFonts w:hint="default" w:ascii="Symbol" w:hAnsi="Symbol"/>
      </w:rPr>
    </w:lvl>
    <w:lvl w:ilvl="7" w:tplc="0C090003" w:tentative="1">
      <w:start w:val="1"/>
      <w:numFmt w:val="bullet"/>
      <w:lvlText w:val="o"/>
      <w:lvlJc w:val="left"/>
      <w:pPr>
        <w:ind w:left="6253" w:hanging="360"/>
      </w:pPr>
      <w:rPr>
        <w:rFonts w:hint="default" w:ascii="Courier New" w:hAnsi="Courier New" w:cs="Courier New"/>
      </w:rPr>
    </w:lvl>
    <w:lvl w:ilvl="8" w:tplc="0C090005" w:tentative="1">
      <w:start w:val="1"/>
      <w:numFmt w:val="bullet"/>
      <w:lvlText w:val=""/>
      <w:lvlJc w:val="left"/>
      <w:pPr>
        <w:ind w:left="6973" w:hanging="360"/>
      </w:pPr>
      <w:rPr>
        <w:rFonts w:hint="default" w:ascii="Wingdings" w:hAnsi="Wingdings"/>
      </w:rPr>
    </w:lvl>
  </w:abstractNum>
  <w:abstractNum w:abstractNumId="7" w15:restartNumberingAfterBreak="0">
    <w:nsid w:val="1D1B1F51"/>
    <w:multiLevelType w:val="hybridMultilevel"/>
    <w:tmpl w:val="B3F8AB6A"/>
    <w:lvl w:ilvl="0" w:tplc="B2840E3A">
      <w:start w:val="1"/>
      <w:numFmt w:val="bullet"/>
      <w:lvlText w:val="·"/>
      <w:lvlJc w:val="left"/>
      <w:pPr>
        <w:ind w:left="720" w:hanging="360"/>
      </w:pPr>
      <w:rPr>
        <w:rFonts w:hint="default" w:ascii="Symbol" w:hAnsi="Symbol"/>
      </w:rPr>
    </w:lvl>
    <w:lvl w:ilvl="1" w:tplc="4684BA64">
      <w:start w:val="1"/>
      <w:numFmt w:val="bullet"/>
      <w:lvlText w:val="o"/>
      <w:lvlJc w:val="left"/>
      <w:pPr>
        <w:ind w:left="1440" w:hanging="360"/>
      </w:pPr>
      <w:rPr>
        <w:rFonts w:hint="default" w:ascii="Courier New" w:hAnsi="Courier New"/>
      </w:rPr>
    </w:lvl>
    <w:lvl w:ilvl="2" w:tplc="0DD056A8">
      <w:start w:val="1"/>
      <w:numFmt w:val="bullet"/>
      <w:lvlText w:val=""/>
      <w:lvlJc w:val="left"/>
      <w:pPr>
        <w:ind w:left="2160" w:hanging="360"/>
      </w:pPr>
      <w:rPr>
        <w:rFonts w:hint="default" w:ascii="Wingdings" w:hAnsi="Wingdings"/>
      </w:rPr>
    </w:lvl>
    <w:lvl w:ilvl="3" w:tplc="C6AAE8B0">
      <w:start w:val="1"/>
      <w:numFmt w:val="bullet"/>
      <w:lvlText w:val=""/>
      <w:lvlJc w:val="left"/>
      <w:pPr>
        <w:ind w:left="2880" w:hanging="360"/>
      </w:pPr>
      <w:rPr>
        <w:rFonts w:hint="default" w:ascii="Symbol" w:hAnsi="Symbol"/>
      </w:rPr>
    </w:lvl>
    <w:lvl w:ilvl="4" w:tplc="50F63BFA">
      <w:start w:val="1"/>
      <w:numFmt w:val="bullet"/>
      <w:lvlText w:val="o"/>
      <w:lvlJc w:val="left"/>
      <w:pPr>
        <w:ind w:left="3600" w:hanging="360"/>
      </w:pPr>
      <w:rPr>
        <w:rFonts w:hint="default" w:ascii="Courier New" w:hAnsi="Courier New"/>
      </w:rPr>
    </w:lvl>
    <w:lvl w:ilvl="5" w:tplc="4F6072F4">
      <w:start w:val="1"/>
      <w:numFmt w:val="bullet"/>
      <w:lvlText w:val=""/>
      <w:lvlJc w:val="left"/>
      <w:pPr>
        <w:ind w:left="4320" w:hanging="360"/>
      </w:pPr>
      <w:rPr>
        <w:rFonts w:hint="default" w:ascii="Wingdings" w:hAnsi="Wingdings"/>
      </w:rPr>
    </w:lvl>
    <w:lvl w:ilvl="6" w:tplc="53B6F67E">
      <w:start w:val="1"/>
      <w:numFmt w:val="bullet"/>
      <w:lvlText w:val=""/>
      <w:lvlJc w:val="left"/>
      <w:pPr>
        <w:ind w:left="5040" w:hanging="360"/>
      </w:pPr>
      <w:rPr>
        <w:rFonts w:hint="default" w:ascii="Symbol" w:hAnsi="Symbol"/>
      </w:rPr>
    </w:lvl>
    <w:lvl w:ilvl="7" w:tplc="C7269E56">
      <w:start w:val="1"/>
      <w:numFmt w:val="bullet"/>
      <w:lvlText w:val="o"/>
      <w:lvlJc w:val="left"/>
      <w:pPr>
        <w:ind w:left="5760" w:hanging="360"/>
      </w:pPr>
      <w:rPr>
        <w:rFonts w:hint="default" w:ascii="Courier New" w:hAnsi="Courier New"/>
      </w:rPr>
    </w:lvl>
    <w:lvl w:ilvl="8" w:tplc="E27C692C">
      <w:start w:val="1"/>
      <w:numFmt w:val="bullet"/>
      <w:lvlText w:val=""/>
      <w:lvlJc w:val="left"/>
      <w:pPr>
        <w:ind w:left="6480" w:hanging="360"/>
      </w:pPr>
      <w:rPr>
        <w:rFonts w:hint="default" w:ascii="Wingdings" w:hAnsi="Wingdings"/>
      </w:rPr>
    </w:lvl>
  </w:abstractNum>
  <w:abstractNum w:abstractNumId="8" w15:restartNumberingAfterBreak="0">
    <w:nsid w:val="2AB35FFF"/>
    <w:multiLevelType w:val="hybridMultilevel"/>
    <w:tmpl w:val="16CE5F02"/>
    <w:lvl w:ilvl="0" w:tplc="0C090001">
      <w:start w:val="1"/>
      <w:numFmt w:val="bullet"/>
      <w:lvlText w:val=""/>
      <w:lvlJc w:val="left"/>
      <w:pPr>
        <w:ind w:left="779" w:hanging="360"/>
      </w:pPr>
      <w:rPr>
        <w:rFonts w:hint="default" w:ascii="Symbol" w:hAnsi="Symbol"/>
      </w:rPr>
    </w:lvl>
    <w:lvl w:ilvl="1" w:tplc="0C090003" w:tentative="1">
      <w:start w:val="1"/>
      <w:numFmt w:val="bullet"/>
      <w:lvlText w:val="o"/>
      <w:lvlJc w:val="left"/>
      <w:pPr>
        <w:ind w:left="1499" w:hanging="360"/>
      </w:pPr>
      <w:rPr>
        <w:rFonts w:hint="default" w:ascii="Courier New" w:hAnsi="Courier New" w:cs="Courier New"/>
      </w:rPr>
    </w:lvl>
    <w:lvl w:ilvl="2" w:tplc="0C090005" w:tentative="1">
      <w:start w:val="1"/>
      <w:numFmt w:val="bullet"/>
      <w:lvlText w:val=""/>
      <w:lvlJc w:val="left"/>
      <w:pPr>
        <w:ind w:left="2219" w:hanging="360"/>
      </w:pPr>
      <w:rPr>
        <w:rFonts w:hint="default" w:ascii="Wingdings" w:hAnsi="Wingdings"/>
      </w:rPr>
    </w:lvl>
    <w:lvl w:ilvl="3" w:tplc="0C090001" w:tentative="1">
      <w:start w:val="1"/>
      <w:numFmt w:val="bullet"/>
      <w:lvlText w:val=""/>
      <w:lvlJc w:val="left"/>
      <w:pPr>
        <w:ind w:left="2939" w:hanging="360"/>
      </w:pPr>
      <w:rPr>
        <w:rFonts w:hint="default" w:ascii="Symbol" w:hAnsi="Symbol"/>
      </w:rPr>
    </w:lvl>
    <w:lvl w:ilvl="4" w:tplc="0C090003" w:tentative="1">
      <w:start w:val="1"/>
      <w:numFmt w:val="bullet"/>
      <w:lvlText w:val="o"/>
      <w:lvlJc w:val="left"/>
      <w:pPr>
        <w:ind w:left="3659" w:hanging="360"/>
      </w:pPr>
      <w:rPr>
        <w:rFonts w:hint="default" w:ascii="Courier New" w:hAnsi="Courier New" w:cs="Courier New"/>
      </w:rPr>
    </w:lvl>
    <w:lvl w:ilvl="5" w:tplc="0C090005" w:tentative="1">
      <w:start w:val="1"/>
      <w:numFmt w:val="bullet"/>
      <w:lvlText w:val=""/>
      <w:lvlJc w:val="left"/>
      <w:pPr>
        <w:ind w:left="4379" w:hanging="360"/>
      </w:pPr>
      <w:rPr>
        <w:rFonts w:hint="default" w:ascii="Wingdings" w:hAnsi="Wingdings"/>
      </w:rPr>
    </w:lvl>
    <w:lvl w:ilvl="6" w:tplc="0C090001" w:tentative="1">
      <w:start w:val="1"/>
      <w:numFmt w:val="bullet"/>
      <w:lvlText w:val=""/>
      <w:lvlJc w:val="left"/>
      <w:pPr>
        <w:ind w:left="5099" w:hanging="360"/>
      </w:pPr>
      <w:rPr>
        <w:rFonts w:hint="default" w:ascii="Symbol" w:hAnsi="Symbol"/>
      </w:rPr>
    </w:lvl>
    <w:lvl w:ilvl="7" w:tplc="0C090003" w:tentative="1">
      <w:start w:val="1"/>
      <w:numFmt w:val="bullet"/>
      <w:lvlText w:val="o"/>
      <w:lvlJc w:val="left"/>
      <w:pPr>
        <w:ind w:left="5819" w:hanging="360"/>
      </w:pPr>
      <w:rPr>
        <w:rFonts w:hint="default" w:ascii="Courier New" w:hAnsi="Courier New" w:cs="Courier New"/>
      </w:rPr>
    </w:lvl>
    <w:lvl w:ilvl="8" w:tplc="0C090005" w:tentative="1">
      <w:start w:val="1"/>
      <w:numFmt w:val="bullet"/>
      <w:lvlText w:val=""/>
      <w:lvlJc w:val="left"/>
      <w:pPr>
        <w:ind w:left="6539" w:hanging="360"/>
      </w:pPr>
      <w:rPr>
        <w:rFonts w:hint="default" w:ascii="Wingdings" w:hAnsi="Wingdings"/>
      </w:rPr>
    </w:lvl>
  </w:abstractNum>
  <w:abstractNum w:abstractNumId="9" w15:restartNumberingAfterBreak="0">
    <w:nsid w:val="2C8ECCDA"/>
    <w:multiLevelType w:val="multilevel"/>
    <w:tmpl w:val="BBF65772"/>
    <w:lvl w:ilvl="0">
      <w:start w:val="1"/>
      <w:numFmt w:val="decimal"/>
      <w:lvlText w:val="%1."/>
      <w:lvlJc w:val="left"/>
      <w:pPr>
        <w:ind w:left="720" w:hanging="360"/>
      </w:pPr>
    </w:lvl>
    <w:lvl w:ilvl="1">
      <w:start w:val="1"/>
      <w:numFmt w:val="decimal"/>
      <w:lvlText w:val="%1.%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2DD78292"/>
    <w:multiLevelType w:val="hybridMultilevel"/>
    <w:tmpl w:val="50CAAB08"/>
    <w:lvl w:ilvl="0" w:tplc="D4A8AF96">
      <w:start w:val="1"/>
      <w:numFmt w:val="bullet"/>
      <w:lvlText w:val=""/>
      <w:lvlJc w:val="left"/>
      <w:pPr>
        <w:ind w:left="720" w:hanging="360"/>
      </w:pPr>
      <w:rPr>
        <w:rFonts w:hint="default" w:ascii="Symbol" w:hAnsi="Symbol"/>
      </w:rPr>
    </w:lvl>
    <w:lvl w:ilvl="1" w:tplc="8FC2A682">
      <w:start w:val="1"/>
      <w:numFmt w:val="bullet"/>
      <w:lvlText w:val="o"/>
      <w:lvlJc w:val="left"/>
      <w:pPr>
        <w:ind w:left="1440" w:hanging="360"/>
      </w:pPr>
      <w:rPr>
        <w:rFonts w:hint="default" w:ascii="Courier New" w:hAnsi="Courier New"/>
      </w:rPr>
    </w:lvl>
    <w:lvl w:ilvl="2" w:tplc="4A70FBA8">
      <w:start w:val="1"/>
      <w:numFmt w:val="bullet"/>
      <w:lvlText w:val=""/>
      <w:lvlJc w:val="left"/>
      <w:pPr>
        <w:ind w:left="2160" w:hanging="360"/>
      </w:pPr>
      <w:rPr>
        <w:rFonts w:hint="default" w:ascii="Wingdings" w:hAnsi="Wingdings"/>
      </w:rPr>
    </w:lvl>
    <w:lvl w:ilvl="3" w:tplc="083C261E">
      <w:start w:val="1"/>
      <w:numFmt w:val="bullet"/>
      <w:lvlText w:val=""/>
      <w:lvlJc w:val="left"/>
      <w:pPr>
        <w:ind w:left="2880" w:hanging="360"/>
      </w:pPr>
      <w:rPr>
        <w:rFonts w:hint="default" w:ascii="Symbol" w:hAnsi="Symbol"/>
      </w:rPr>
    </w:lvl>
    <w:lvl w:ilvl="4" w:tplc="AA46F260">
      <w:start w:val="1"/>
      <w:numFmt w:val="bullet"/>
      <w:lvlText w:val="o"/>
      <w:lvlJc w:val="left"/>
      <w:pPr>
        <w:ind w:left="3600" w:hanging="360"/>
      </w:pPr>
      <w:rPr>
        <w:rFonts w:hint="default" w:ascii="Courier New" w:hAnsi="Courier New"/>
      </w:rPr>
    </w:lvl>
    <w:lvl w:ilvl="5" w:tplc="EA9CEF2E">
      <w:start w:val="1"/>
      <w:numFmt w:val="bullet"/>
      <w:lvlText w:val=""/>
      <w:lvlJc w:val="left"/>
      <w:pPr>
        <w:ind w:left="4320" w:hanging="360"/>
      </w:pPr>
      <w:rPr>
        <w:rFonts w:hint="default" w:ascii="Wingdings" w:hAnsi="Wingdings"/>
      </w:rPr>
    </w:lvl>
    <w:lvl w:ilvl="6" w:tplc="4B1CF474">
      <w:start w:val="1"/>
      <w:numFmt w:val="bullet"/>
      <w:lvlText w:val=""/>
      <w:lvlJc w:val="left"/>
      <w:pPr>
        <w:ind w:left="5040" w:hanging="360"/>
      </w:pPr>
      <w:rPr>
        <w:rFonts w:hint="default" w:ascii="Symbol" w:hAnsi="Symbol"/>
      </w:rPr>
    </w:lvl>
    <w:lvl w:ilvl="7" w:tplc="B272366C">
      <w:start w:val="1"/>
      <w:numFmt w:val="bullet"/>
      <w:lvlText w:val="o"/>
      <w:lvlJc w:val="left"/>
      <w:pPr>
        <w:ind w:left="5760" w:hanging="360"/>
      </w:pPr>
      <w:rPr>
        <w:rFonts w:hint="default" w:ascii="Courier New" w:hAnsi="Courier New"/>
      </w:rPr>
    </w:lvl>
    <w:lvl w:ilvl="8" w:tplc="27542FEE">
      <w:start w:val="1"/>
      <w:numFmt w:val="bullet"/>
      <w:lvlText w:val=""/>
      <w:lvlJc w:val="left"/>
      <w:pPr>
        <w:ind w:left="6480" w:hanging="360"/>
      </w:pPr>
      <w:rPr>
        <w:rFonts w:hint="default" w:ascii="Wingdings" w:hAnsi="Wingdings"/>
      </w:rPr>
    </w:lvl>
  </w:abstractNum>
  <w:abstractNum w:abstractNumId="11" w15:restartNumberingAfterBreak="0">
    <w:nsid w:val="30265D6A"/>
    <w:multiLevelType w:val="hybridMultilevel"/>
    <w:tmpl w:val="F2008D38"/>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2" w15:restartNumberingAfterBreak="0">
    <w:nsid w:val="36D71E87"/>
    <w:multiLevelType w:val="hybridMultilevel"/>
    <w:tmpl w:val="EDFA1778"/>
    <w:lvl w:ilvl="0" w:tplc="C20828BA">
      <w:start w:val="1"/>
      <w:numFmt w:val="bullet"/>
      <w:pStyle w:val="ListParagraph"/>
      <w:lvlText w:val=""/>
      <w:lvlJc w:val="left"/>
      <w:pPr>
        <w:ind w:left="720" w:hanging="360"/>
      </w:pPr>
      <w:rPr>
        <w:rFonts w:hint="default" w:ascii="Symbol" w:hAnsi="Symbol"/>
        <w:color w:val="auto"/>
      </w:rPr>
    </w:lvl>
    <w:lvl w:ilvl="1" w:tplc="35FC5510">
      <w:start w:val="1"/>
      <w:numFmt w:val="bullet"/>
      <w:lvlText w:val="o"/>
      <w:lvlJc w:val="left"/>
      <w:pPr>
        <w:ind w:left="1440" w:hanging="360"/>
      </w:pPr>
      <w:rPr>
        <w:rFonts w:hint="default" w:ascii="Courier New" w:hAnsi="Courier New" w:cs="Courier New"/>
      </w:rPr>
    </w:lvl>
    <w:lvl w:ilvl="2" w:tplc="ABB49E16">
      <w:numFmt w:val="bullet"/>
      <w:lvlText w:val="–"/>
      <w:lvlJc w:val="left"/>
      <w:pPr>
        <w:ind w:left="2160" w:hanging="360"/>
      </w:pPr>
      <w:rPr>
        <w:rFonts w:hint="default" w:ascii="Arial" w:hAnsi="Arial" w:eastAsia="Arial"/>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3" w15:restartNumberingAfterBreak="0">
    <w:nsid w:val="385F51AA"/>
    <w:multiLevelType w:val="hybridMultilevel"/>
    <w:tmpl w:val="36165C92"/>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4" w15:restartNumberingAfterBreak="0">
    <w:nsid w:val="3B752EE3"/>
    <w:multiLevelType w:val="hybridMultilevel"/>
    <w:tmpl w:val="08A2A72A"/>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5" w15:restartNumberingAfterBreak="0">
    <w:nsid w:val="428772A8"/>
    <w:multiLevelType w:val="hybridMultilevel"/>
    <w:tmpl w:val="BDD2B678"/>
    <w:lvl w:ilvl="0" w:tplc="0C090001">
      <w:start w:val="1"/>
      <w:numFmt w:val="bullet"/>
      <w:lvlText w:val=""/>
      <w:lvlJc w:val="left"/>
      <w:pPr>
        <w:ind w:left="720" w:hanging="360"/>
      </w:pPr>
      <w:rPr>
        <w:rFonts w:hint="default" w:ascii="Symbol" w:hAnsi="Symbol"/>
      </w:rPr>
    </w:lvl>
    <w:lvl w:ilvl="1" w:tplc="0C090003">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6" w15:restartNumberingAfterBreak="0">
    <w:nsid w:val="4C1C1547"/>
    <w:multiLevelType w:val="hybridMultilevel"/>
    <w:tmpl w:val="DBCA8D50"/>
    <w:lvl w:ilvl="0" w:tplc="0C090001">
      <w:start w:val="1"/>
      <w:numFmt w:val="bullet"/>
      <w:lvlText w:val=""/>
      <w:lvlJc w:val="left"/>
      <w:pPr>
        <w:ind w:left="720" w:hanging="360"/>
      </w:pPr>
      <w:rPr>
        <w:rFonts w:hint="default" w:ascii="Symbol" w:hAnsi="Symbol"/>
      </w:rPr>
    </w:lvl>
    <w:lvl w:ilvl="1" w:tplc="0C090003">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7" w15:restartNumberingAfterBreak="0">
    <w:nsid w:val="4F650D2F"/>
    <w:multiLevelType w:val="hybridMultilevel"/>
    <w:tmpl w:val="ECAAE680"/>
    <w:lvl w:ilvl="0" w:tplc="0C090001">
      <w:start w:val="1"/>
      <w:numFmt w:val="bullet"/>
      <w:lvlText w:val=""/>
      <w:lvlJc w:val="left"/>
      <w:pPr>
        <w:ind w:left="720" w:hanging="360"/>
      </w:pPr>
      <w:rPr>
        <w:rFonts w:hint="default" w:ascii="Symbol" w:hAnsi="Symbol"/>
      </w:rPr>
    </w:lvl>
    <w:lvl w:ilvl="1" w:tplc="0C090003">
      <w:start w:val="1"/>
      <w:numFmt w:val="bullet"/>
      <w:lvlText w:val="o"/>
      <w:lvlJc w:val="left"/>
      <w:pPr>
        <w:ind w:left="1440" w:hanging="360"/>
      </w:pPr>
      <w:rPr>
        <w:rFonts w:hint="default" w:ascii="Courier New" w:hAnsi="Courier New" w:cs="Courier New"/>
      </w:rPr>
    </w:lvl>
    <w:lvl w:ilvl="2" w:tplc="0C090005">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8" w15:restartNumberingAfterBreak="0">
    <w:nsid w:val="53355390"/>
    <w:multiLevelType w:val="hybridMultilevel"/>
    <w:tmpl w:val="E68AFBC6"/>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9" w15:restartNumberingAfterBreak="0">
    <w:nsid w:val="58C304B3"/>
    <w:multiLevelType w:val="multilevel"/>
    <w:tmpl w:val="E424EB54"/>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9FD03B9"/>
    <w:multiLevelType w:val="hybridMultilevel"/>
    <w:tmpl w:val="15E440EE"/>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1" w15:restartNumberingAfterBreak="0">
    <w:nsid w:val="5B006B19"/>
    <w:multiLevelType w:val="hybridMultilevel"/>
    <w:tmpl w:val="EEEEB918"/>
    <w:lvl w:ilvl="0" w:tplc="0C090001">
      <w:start w:val="1"/>
      <w:numFmt w:val="bullet"/>
      <w:lvlText w:val=""/>
      <w:lvlJc w:val="left"/>
      <w:pPr>
        <w:ind w:left="1080" w:hanging="360"/>
      </w:pPr>
      <w:rPr>
        <w:rFonts w:hint="default" w:ascii="Symbol" w:hAnsi="Symbol"/>
      </w:rPr>
    </w:lvl>
    <w:lvl w:ilvl="1" w:tplc="0C090003" w:tentative="1">
      <w:start w:val="1"/>
      <w:numFmt w:val="bullet"/>
      <w:lvlText w:val="o"/>
      <w:lvlJc w:val="left"/>
      <w:pPr>
        <w:ind w:left="1800" w:hanging="360"/>
      </w:pPr>
      <w:rPr>
        <w:rFonts w:hint="default" w:ascii="Courier New" w:hAnsi="Courier New" w:cs="Courier New"/>
      </w:rPr>
    </w:lvl>
    <w:lvl w:ilvl="2" w:tplc="0C090005" w:tentative="1">
      <w:start w:val="1"/>
      <w:numFmt w:val="bullet"/>
      <w:lvlText w:val=""/>
      <w:lvlJc w:val="left"/>
      <w:pPr>
        <w:ind w:left="2520" w:hanging="360"/>
      </w:pPr>
      <w:rPr>
        <w:rFonts w:hint="default" w:ascii="Wingdings" w:hAnsi="Wingdings"/>
      </w:rPr>
    </w:lvl>
    <w:lvl w:ilvl="3" w:tplc="0C090001" w:tentative="1">
      <w:start w:val="1"/>
      <w:numFmt w:val="bullet"/>
      <w:lvlText w:val=""/>
      <w:lvlJc w:val="left"/>
      <w:pPr>
        <w:ind w:left="3240" w:hanging="360"/>
      </w:pPr>
      <w:rPr>
        <w:rFonts w:hint="default" w:ascii="Symbol" w:hAnsi="Symbol"/>
      </w:rPr>
    </w:lvl>
    <w:lvl w:ilvl="4" w:tplc="0C090003" w:tentative="1">
      <w:start w:val="1"/>
      <w:numFmt w:val="bullet"/>
      <w:lvlText w:val="o"/>
      <w:lvlJc w:val="left"/>
      <w:pPr>
        <w:ind w:left="3960" w:hanging="360"/>
      </w:pPr>
      <w:rPr>
        <w:rFonts w:hint="default" w:ascii="Courier New" w:hAnsi="Courier New" w:cs="Courier New"/>
      </w:rPr>
    </w:lvl>
    <w:lvl w:ilvl="5" w:tplc="0C090005" w:tentative="1">
      <w:start w:val="1"/>
      <w:numFmt w:val="bullet"/>
      <w:lvlText w:val=""/>
      <w:lvlJc w:val="left"/>
      <w:pPr>
        <w:ind w:left="4680" w:hanging="360"/>
      </w:pPr>
      <w:rPr>
        <w:rFonts w:hint="default" w:ascii="Wingdings" w:hAnsi="Wingdings"/>
      </w:rPr>
    </w:lvl>
    <w:lvl w:ilvl="6" w:tplc="0C090001" w:tentative="1">
      <w:start w:val="1"/>
      <w:numFmt w:val="bullet"/>
      <w:lvlText w:val=""/>
      <w:lvlJc w:val="left"/>
      <w:pPr>
        <w:ind w:left="5400" w:hanging="360"/>
      </w:pPr>
      <w:rPr>
        <w:rFonts w:hint="default" w:ascii="Symbol" w:hAnsi="Symbol"/>
      </w:rPr>
    </w:lvl>
    <w:lvl w:ilvl="7" w:tplc="0C090003" w:tentative="1">
      <w:start w:val="1"/>
      <w:numFmt w:val="bullet"/>
      <w:lvlText w:val="o"/>
      <w:lvlJc w:val="left"/>
      <w:pPr>
        <w:ind w:left="6120" w:hanging="360"/>
      </w:pPr>
      <w:rPr>
        <w:rFonts w:hint="default" w:ascii="Courier New" w:hAnsi="Courier New" w:cs="Courier New"/>
      </w:rPr>
    </w:lvl>
    <w:lvl w:ilvl="8" w:tplc="0C090005" w:tentative="1">
      <w:start w:val="1"/>
      <w:numFmt w:val="bullet"/>
      <w:lvlText w:val=""/>
      <w:lvlJc w:val="left"/>
      <w:pPr>
        <w:ind w:left="6840" w:hanging="360"/>
      </w:pPr>
      <w:rPr>
        <w:rFonts w:hint="default" w:ascii="Wingdings" w:hAnsi="Wingdings"/>
      </w:rPr>
    </w:lvl>
  </w:abstractNum>
  <w:abstractNum w:abstractNumId="22" w15:restartNumberingAfterBreak="0">
    <w:nsid w:val="5C237EF9"/>
    <w:multiLevelType w:val="hybridMultilevel"/>
    <w:tmpl w:val="597E8E0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5C881974"/>
    <w:multiLevelType w:val="hybridMultilevel"/>
    <w:tmpl w:val="5FE672FE"/>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4" w15:restartNumberingAfterBreak="0">
    <w:nsid w:val="5ED26C88"/>
    <w:multiLevelType w:val="hybridMultilevel"/>
    <w:tmpl w:val="E8C20A6A"/>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5" w15:restartNumberingAfterBreak="0">
    <w:nsid w:val="67002923"/>
    <w:multiLevelType w:val="hybridMultilevel"/>
    <w:tmpl w:val="B4D25D80"/>
    <w:lvl w:ilvl="0" w:tplc="0C090001">
      <w:start w:val="1"/>
      <w:numFmt w:val="bullet"/>
      <w:lvlText w:val=""/>
      <w:lvlJc w:val="left"/>
      <w:pPr>
        <w:ind w:left="360" w:hanging="360"/>
      </w:pPr>
      <w:rPr>
        <w:rFonts w:hint="default" w:ascii="Symbol" w:hAnsi="Symbol"/>
      </w:rPr>
    </w:lvl>
    <w:lvl w:ilvl="1" w:tplc="0C090003" w:tentative="1">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26" w15:restartNumberingAfterBreak="0">
    <w:nsid w:val="69860FB6"/>
    <w:multiLevelType w:val="hybridMultilevel"/>
    <w:tmpl w:val="026AE80A"/>
    <w:lvl w:ilvl="0" w:tplc="DB56F2EC">
      <w:start w:val="1"/>
      <w:numFmt w:val="upp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6997230B"/>
    <w:multiLevelType w:val="multilevel"/>
    <w:tmpl w:val="22100BF0"/>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B305D7D"/>
    <w:multiLevelType w:val="hybridMultilevel"/>
    <w:tmpl w:val="8C401DDA"/>
    <w:lvl w:ilvl="0" w:tplc="B148A18C">
      <w:start w:val="1"/>
      <w:numFmt w:val="bullet"/>
      <w:lvlText w:val=""/>
      <w:lvlJc w:val="left"/>
      <w:pPr>
        <w:ind w:left="720" w:hanging="360"/>
      </w:pPr>
      <w:rPr>
        <w:rFonts w:hint="default" w:ascii="Symbol" w:hAnsi="Symbol"/>
      </w:rPr>
    </w:lvl>
    <w:lvl w:ilvl="1" w:tplc="26A631D8">
      <w:start w:val="1"/>
      <w:numFmt w:val="bullet"/>
      <w:lvlText w:val="o"/>
      <w:lvlJc w:val="left"/>
      <w:pPr>
        <w:ind w:left="1440" w:hanging="360"/>
      </w:pPr>
      <w:rPr>
        <w:rFonts w:hint="default" w:ascii="Courier New" w:hAnsi="Courier New"/>
      </w:rPr>
    </w:lvl>
    <w:lvl w:ilvl="2" w:tplc="96E67644">
      <w:start w:val="1"/>
      <w:numFmt w:val="bullet"/>
      <w:lvlText w:val=""/>
      <w:lvlJc w:val="left"/>
      <w:pPr>
        <w:ind w:left="2160" w:hanging="360"/>
      </w:pPr>
      <w:rPr>
        <w:rFonts w:hint="default" w:ascii="Wingdings" w:hAnsi="Wingdings"/>
      </w:rPr>
    </w:lvl>
    <w:lvl w:ilvl="3" w:tplc="949EEF62">
      <w:start w:val="1"/>
      <w:numFmt w:val="bullet"/>
      <w:lvlText w:val=""/>
      <w:lvlJc w:val="left"/>
      <w:pPr>
        <w:ind w:left="2880" w:hanging="360"/>
      </w:pPr>
      <w:rPr>
        <w:rFonts w:hint="default" w:ascii="Symbol" w:hAnsi="Symbol"/>
      </w:rPr>
    </w:lvl>
    <w:lvl w:ilvl="4" w:tplc="3D3C9FE8">
      <w:start w:val="1"/>
      <w:numFmt w:val="bullet"/>
      <w:lvlText w:val="o"/>
      <w:lvlJc w:val="left"/>
      <w:pPr>
        <w:ind w:left="3600" w:hanging="360"/>
      </w:pPr>
      <w:rPr>
        <w:rFonts w:hint="default" w:ascii="Courier New" w:hAnsi="Courier New"/>
      </w:rPr>
    </w:lvl>
    <w:lvl w:ilvl="5" w:tplc="35EAC4AE">
      <w:start w:val="1"/>
      <w:numFmt w:val="bullet"/>
      <w:lvlText w:val=""/>
      <w:lvlJc w:val="left"/>
      <w:pPr>
        <w:ind w:left="4320" w:hanging="360"/>
      </w:pPr>
      <w:rPr>
        <w:rFonts w:hint="default" w:ascii="Wingdings" w:hAnsi="Wingdings"/>
      </w:rPr>
    </w:lvl>
    <w:lvl w:ilvl="6" w:tplc="C7B01E42">
      <w:start w:val="1"/>
      <w:numFmt w:val="bullet"/>
      <w:lvlText w:val=""/>
      <w:lvlJc w:val="left"/>
      <w:pPr>
        <w:ind w:left="5040" w:hanging="360"/>
      </w:pPr>
      <w:rPr>
        <w:rFonts w:hint="default" w:ascii="Symbol" w:hAnsi="Symbol"/>
      </w:rPr>
    </w:lvl>
    <w:lvl w:ilvl="7" w:tplc="43FEBECC">
      <w:start w:val="1"/>
      <w:numFmt w:val="bullet"/>
      <w:lvlText w:val="o"/>
      <w:lvlJc w:val="left"/>
      <w:pPr>
        <w:ind w:left="5760" w:hanging="360"/>
      </w:pPr>
      <w:rPr>
        <w:rFonts w:hint="default" w:ascii="Courier New" w:hAnsi="Courier New"/>
      </w:rPr>
    </w:lvl>
    <w:lvl w:ilvl="8" w:tplc="4D74D98A">
      <w:start w:val="1"/>
      <w:numFmt w:val="bullet"/>
      <w:lvlText w:val=""/>
      <w:lvlJc w:val="left"/>
      <w:pPr>
        <w:ind w:left="6480" w:hanging="360"/>
      </w:pPr>
      <w:rPr>
        <w:rFonts w:hint="default" w:ascii="Wingdings" w:hAnsi="Wingdings"/>
      </w:rPr>
    </w:lvl>
  </w:abstractNum>
  <w:abstractNum w:abstractNumId="29" w15:restartNumberingAfterBreak="0">
    <w:nsid w:val="6F851AA2"/>
    <w:multiLevelType w:val="hybridMultilevel"/>
    <w:tmpl w:val="BE4262AA"/>
    <w:lvl w:ilvl="0" w:tplc="0C090001">
      <w:start w:val="1"/>
      <w:numFmt w:val="bullet"/>
      <w:lvlText w:val=""/>
      <w:lvlJc w:val="left"/>
      <w:pPr>
        <w:ind w:left="720" w:hanging="360"/>
      </w:pPr>
      <w:rPr>
        <w:rFonts w:hint="default" w:ascii="Symbol" w:hAnsi="Symbol"/>
      </w:rPr>
    </w:lvl>
    <w:lvl w:ilvl="1" w:tplc="0C090003">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30" w15:restartNumberingAfterBreak="0">
    <w:nsid w:val="6FF145A8"/>
    <w:multiLevelType w:val="multilevel"/>
    <w:tmpl w:val="C5CCBD68"/>
    <w:lvl w:ilvl="0">
      <w:start w:val="1"/>
      <w:numFmt w:val="decimal"/>
      <w:pStyle w:val="Heading2"/>
      <w:lvlText w:val="%1"/>
      <w:lvlJc w:val="left"/>
      <w:pPr>
        <w:ind w:left="432" w:hanging="432"/>
      </w:pPr>
      <w:rPr>
        <w:rFonts w:hint="default"/>
      </w:rPr>
    </w:lvl>
    <w:lvl w:ilvl="1">
      <w:start w:val="1"/>
      <w:numFmt w:val="decimal"/>
      <w:pStyle w:val="Heading3"/>
      <w:lvlText w:val="%1.%2"/>
      <w:lvlJc w:val="left"/>
      <w:pPr>
        <w:ind w:left="2845" w:hanging="576"/>
      </w:pPr>
      <w:rPr>
        <w:rFonts w:hint="default"/>
        <w:b/>
        <w:i w:val="0"/>
        <w:sz w:val="28"/>
      </w:rPr>
    </w:lvl>
    <w:lvl w:ilvl="2">
      <w:start w:val="1"/>
      <w:numFmt w:val="decimal"/>
      <w:pStyle w:val="Heading4"/>
      <w:lvlText w:val="%1.%2.%3"/>
      <w:lvlJc w:val="left"/>
      <w:pPr>
        <w:ind w:left="720" w:hanging="720"/>
      </w:pPr>
      <w:rPr>
        <w:rFonts w:hint="default"/>
      </w:rPr>
    </w:lvl>
    <w:lvl w:ilvl="3">
      <w:start w:val="1"/>
      <w:numFmt w:val="decimal"/>
      <w:pStyle w:val="Heading5"/>
      <w:lvlText w:val="%1.%2.%3.%4"/>
      <w:lvlJc w:val="left"/>
      <w:pPr>
        <w:ind w:left="864" w:hanging="864"/>
      </w:pPr>
      <w:rPr>
        <w:rFonts w:hint="default"/>
      </w:rPr>
    </w:lvl>
    <w:lvl w:ilvl="4">
      <w:start w:val="1"/>
      <w:numFmt w:val="decimal"/>
      <w:pStyle w:val="Heading6"/>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1" w15:restartNumberingAfterBreak="0">
    <w:nsid w:val="74F3526B"/>
    <w:multiLevelType w:val="hybridMultilevel"/>
    <w:tmpl w:val="32287F5E"/>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32" w15:restartNumberingAfterBreak="0">
    <w:nsid w:val="78576B78"/>
    <w:multiLevelType w:val="hybridMultilevel"/>
    <w:tmpl w:val="8C94AAB6"/>
    <w:lvl w:ilvl="0" w:tplc="0C090001">
      <w:start w:val="1"/>
      <w:numFmt w:val="bullet"/>
      <w:lvlText w:val=""/>
      <w:lvlJc w:val="left"/>
      <w:pPr>
        <w:ind w:left="720" w:hanging="360"/>
      </w:pPr>
      <w:rPr>
        <w:rFonts w:hint="default" w:ascii="Symbol" w:hAnsi="Symbol"/>
      </w:rPr>
    </w:lvl>
    <w:lvl w:ilvl="1" w:tplc="882C650E">
      <w:numFmt w:val="bullet"/>
      <w:lvlText w:val="•"/>
      <w:lvlJc w:val="left"/>
      <w:pPr>
        <w:ind w:left="1800" w:hanging="720"/>
      </w:pPr>
      <w:rPr>
        <w:rFonts w:hint="default" w:ascii="Arial" w:hAnsi="Arial" w:cs="Arial" w:eastAsiaTheme="minorEastAsia"/>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33" w15:restartNumberingAfterBreak="0">
    <w:nsid w:val="7AC951C8"/>
    <w:multiLevelType w:val="hybridMultilevel"/>
    <w:tmpl w:val="689EE934"/>
    <w:lvl w:ilvl="0" w:tplc="0C090001">
      <w:start w:val="1"/>
      <w:numFmt w:val="bullet"/>
      <w:lvlText w:val=""/>
      <w:lvlJc w:val="left"/>
      <w:pPr>
        <w:ind w:left="1440" w:hanging="360"/>
      </w:pPr>
      <w:rPr>
        <w:rFonts w:hint="default" w:ascii="Symbol" w:hAnsi="Symbol"/>
      </w:rPr>
    </w:lvl>
    <w:lvl w:ilvl="1" w:tplc="0C090003" w:tentative="1">
      <w:start w:val="1"/>
      <w:numFmt w:val="bullet"/>
      <w:lvlText w:val="o"/>
      <w:lvlJc w:val="left"/>
      <w:pPr>
        <w:ind w:left="2160" w:hanging="360"/>
      </w:pPr>
      <w:rPr>
        <w:rFonts w:hint="default" w:ascii="Courier New" w:hAnsi="Courier New" w:cs="Courier New"/>
      </w:rPr>
    </w:lvl>
    <w:lvl w:ilvl="2" w:tplc="0C090005" w:tentative="1">
      <w:start w:val="1"/>
      <w:numFmt w:val="bullet"/>
      <w:lvlText w:val=""/>
      <w:lvlJc w:val="left"/>
      <w:pPr>
        <w:ind w:left="2880" w:hanging="360"/>
      </w:pPr>
      <w:rPr>
        <w:rFonts w:hint="default" w:ascii="Wingdings" w:hAnsi="Wingdings"/>
      </w:rPr>
    </w:lvl>
    <w:lvl w:ilvl="3" w:tplc="0C090001" w:tentative="1">
      <w:start w:val="1"/>
      <w:numFmt w:val="bullet"/>
      <w:lvlText w:val=""/>
      <w:lvlJc w:val="left"/>
      <w:pPr>
        <w:ind w:left="3600" w:hanging="360"/>
      </w:pPr>
      <w:rPr>
        <w:rFonts w:hint="default" w:ascii="Symbol" w:hAnsi="Symbol"/>
      </w:rPr>
    </w:lvl>
    <w:lvl w:ilvl="4" w:tplc="0C090003" w:tentative="1">
      <w:start w:val="1"/>
      <w:numFmt w:val="bullet"/>
      <w:lvlText w:val="o"/>
      <w:lvlJc w:val="left"/>
      <w:pPr>
        <w:ind w:left="4320" w:hanging="360"/>
      </w:pPr>
      <w:rPr>
        <w:rFonts w:hint="default" w:ascii="Courier New" w:hAnsi="Courier New" w:cs="Courier New"/>
      </w:rPr>
    </w:lvl>
    <w:lvl w:ilvl="5" w:tplc="0C090005" w:tentative="1">
      <w:start w:val="1"/>
      <w:numFmt w:val="bullet"/>
      <w:lvlText w:val=""/>
      <w:lvlJc w:val="left"/>
      <w:pPr>
        <w:ind w:left="5040" w:hanging="360"/>
      </w:pPr>
      <w:rPr>
        <w:rFonts w:hint="default" w:ascii="Wingdings" w:hAnsi="Wingdings"/>
      </w:rPr>
    </w:lvl>
    <w:lvl w:ilvl="6" w:tplc="0C090001" w:tentative="1">
      <w:start w:val="1"/>
      <w:numFmt w:val="bullet"/>
      <w:lvlText w:val=""/>
      <w:lvlJc w:val="left"/>
      <w:pPr>
        <w:ind w:left="5760" w:hanging="360"/>
      </w:pPr>
      <w:rPr>
        <w:rFonts w:hint="default" w:ascii="Symbol" w:hAnsi="Symbol"/>
      </w:rPr>
    </w:lvl>
    <w:lvl w:ilvl="7" w:tplc="0C090003" w:tentative="1">
      <w:start w:val="1"/>
      <w:numFmt w:val="bullet"/>
      <w:lvlText w:val="o"/>
      <w:lvlJc w:val="left"/>
      <w:pPr>
        <w:ind w:left="6480" w:hanging="360"/>
      </w:pPr>
      <w:rPr>
        <w:rFonts w:hint="default" w:ascii="Courier New" w:hAnsi="Courier New" w:cs="Courier New"/>
      </w:rPr>
    </w:lvl>
    <w:lvl w:ilvl="8" w:tplc="0C090005" w:tentative="1">
      <w:start w:val="1"/>
      <w:numFmt w:val="bullet"/>
      <w:lvlText w:val=""/>
      <w:lvlJc w:val="left"/>
      <w:pPr>
        <w:ind w:left="7200" w:hanging="360"/>
      </w:pPr>
      <w:rPr>
        <w:rFonts w:hint="default" w:ascii="Wingdings" w:hAnsi="Wingdings"/>
      </w:rPr>
    </w:lvl>
  </w:abstractNum>
  <w:abstractNum w:abstractNumId="34" w15:restartNumberingAfterBreak="0">
    <w:nsid w:val="7C593834"/>
    <w:multiLevelType w:val="hybridMultilevel"/>
    <w:tmpl w:val="C6FC3ED0"/>
    <w:lvl w:ilvl="0" w:tplc="0C090001">
      <w:start w:val="1"/>
      <w:numFmt w:val="bullet"/>
      <w:lvlText w:val=""/>
      <w:lvlJc w:val="left"/>
      <w:pPr>
        <w:ind w:left="720" w:hanging="360"/>
      </w:pPr>
      <w:rPr>
        <w:rFonts w:hint="default" w:ascii="Symbol" w:hAnsi="Symbol"/>
      </w:rPr>
    </w:lvl>
    <w:lvl w:ilvl="1" w:tplc="0C090003">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35" w15:restartNumberingAfterBreak="0">
    <w:nsid w:val="7C9F3374"/>
    <w:multiLevelType w:val="hybridMultilevel"/>
    <w:tmpl w:val="2D78B878"/>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36" w15:restartNumberingAfterBreak="0">
    <w:nsid w:val="7D002AC8"/>
    <w:multiLevelType w:val="hybridMultilevel"/>
    <w:tmpl w:val="07A6AE66"/>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num w:numId="1" w16cid:durableId="29575048">
    <w:abstractNumId w:val="7"/>
  </w:num>
  <w:num w:numId="2" w16cid:durableId="383793206">
    <w:abstractNumId w:val="9"/>
  </w:num>
  <w:num w:numId="3" w16cid:durableId="989403462">
    <w:abstractNumId w:val="28"/>
  </w:num>
  <w:num w:numId="4" w16cid:durableId="2050375388">
    <w:abstractNumId w:val="0"/>
  </w:num>
  <w:num w:numId="5" w16cid:durableId="1841776924">
    <w:abstractNumId w:val="5"/>
  </w:num>
  <w:num w:numId="6" w16cid:durableId="2029140596">
    <w:abstractNumId w:val="12"/>
  </w:num>
  <w:num w:numId="7" w16cid:durableId="1477142169">
    <w:abstractNumId w:val="30"/>
  </w:num>
  <w:num w:numId="8" w16cid:durableId="1381172377">
    <w:abstractNumId w:val="6"/>
  </w:num>
  <w:num w:numId="9" w16cid:durableId="1668552783">
    <w:abstractNumId w:val="17"/>
  </w:num>
  <w:num w:numId="10" w16cid:durableId="794178627">
    <w:abstractNumId w:val="13"/>
  </w:num>
  <w:num w:numId="11" w16cid:durableId="1244069977">
    <w:abstractNumId w:val="1"/>
  </w:num>
  <w:num w:numId="12" w16cid:durableId="1771045389">
    <w:abstractNumId w:val="24"/>
  </w:num>
  <w:num w:numId="13" w16cid:durableId="974601626">
    <w:abstractNumId w:val="34"/>
  </w:num>
  <w:num w:numId="14" w16cid:durableId="1351251019">
    <w:abstractNumId w:val="14"/>
  </w:num>
  <w:num w:numId="15" w16cid:durableId="492573461">
    <w:abstractNumId w:val="11"/>
  </w:num>
  <w:num w:numId="16" w16cid:durableId="1659841452">
    <w:abstractNumId w:val="4"/>
  </w:num>
  <w:num w:numId="17" w16cid:durableId="27221377">
    <w:abstractNumId w:val="29"/>
  </w:num>
  <w:num w:numId="18" w16cid:durableId="16779503">
    <w:abstractNumId w:val="32"/>
  </w:num>
  <w:num w:numId="19" w16cid:durableId="191461353">
    <w:abstractNumId w:val="31"/>
  </w:num>
  <w:num w:numId="20" w16cid:durableId="775294214">
    <w:abstractNumId w:val="15"/>
  </w:num>
  <w:num w:numId="21" w16cid:durableId="411439220">
    <w:abstractNumId w:val="18"/>
  </w:num>
  <w:num w:numId="22" w16cid:durableId="1724449886">
    <w:abstractNumId w:val="16"/>
  </w:num>
  <w:num w:numId="23" w16cid:durableId="976639628">
    <w:abstractNumId w:val="2"/>
  </w:num>
  <w:num w:numId="24" w16cid:durableId="1051926108">
    <w:abstractNumId w:val="21"/>
  </w:num>
  <w:num w:numId="25" w16cid:durableId="473134610">
    <w:abstractNumId w:val="30"/>
  </w:num>
  <w:num w:numId="26" w16cid:durableId="1569533153">
    <w:abstractNumId w:val="36"/>
  </w:num>
  <w:num w:numId="27" w16cid:durableId="1092510535">
    <w:abstractNumId w:val="23"/>
  </w:num>
  <w:num w:numId="28" w16cid:durableId="2088263023">
    <w:abstractNumId w:val="8"/>
  </w:num>
  <w:num w:numId="29" w16cid:durableId="893271434">
    <w:abstractNumId w:val="12"/>
  </w:num>
  <w:num w:numId="30" w16cid:durableId="684601162">
    <w:abstractNumId w:val="12"/>
  </w:num>
  <w:num w:numId="31" w16cid:durableId="456606647">
    <w:abstractNumId w:val="30"/>
  </w:num>
  <w:num w:numId="32" w16cid:durableId="1650279003">
    <w:abstractNumId w:val="30"/>
  </w:num>
  <w:num w:numId="33" w16cid:durableId="975839181">
    <w:abstractNumId w:val="12"/>
  </w:num>
  <w:num w:numId="34" w16cid:durableId="1013802946">
    <w:abstractNumId w:val="12"/>
  </w:num>
  <w:num w:numId="35" w16cid:durableId="1066994164">
    <w:abstractNumId w:val="12"/>
  </w:num>
  <w:num w:numId="36" w16cid:durableId="2007513666">
    <w:abstractNumId w:val="22"/>
  </w:num>
  <w:num w:numId="37" w16cid:durableId="1810975554">
    <w:abstractNumId w:val="33"/>
  </w:num>
  <w:num w:numId="38" w16cid:durableId="700932007">
    <w:abstractNumId w:val="25"/>
  </w:num>
  <w:num w:numId="39" w16cid:durableId="1897426243">
    <w:abstractNumId w:val="35"/>
  </w:num>
  <w:num w:numId="40" w16cid:durableId="110248413">
    <w:abstractNumId w:val="10"/>
  </w:num>
  <w:num w:numId="41" w16cid:durableId="774519660">
    <w:abstractNumId w:val="20"/>
  </w:num>
  <w:num w:numId="42" w16cid:durableId="102264088">
    <w:abstractNumId w:val="26"/>
  </w:num>
  <w:num w:numId="43" w16cid:durableId="629822870">
    <w:abstractNumId w:val="27"/>
  </w:num>
  <w:num w:numId="44" w16cid:durableId="619188223">
    <w:abstractNumId w:val="3"/>
  </w:num>
  <w:num w:numId="45" w16cid:durableId="1392457294">
    <w:abstractNumId w:val="19"/>
  </w:num>
  <w:num w:numId="46" w16cid:durableId="886256705">
    <w:abstractNumId w:val="12"/>
  </w:num>
  <w:numIdMacAtCleanup w:val="16"/>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9"/>
  <w:trackRevisions w:val="false"/>
  <w:defaultTabStop w:val="720"/>
  <w:drawingGridHorizontalSpacing w:val="120"/>
  <w:displayHorizontalDrawingGridEvery w:val="2"/>
  <w:displayVerticalDrawingGridEvery w:val="2"/>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3243"/>
    <w:rsid w:val="00001767"/>
    <w:rsid w:val="0000190D"/>
    <w:rsid w:val="000025BE"/>
    <w:rsid w:val="00003B01"/>
    <w:rsid w:val="00004018"/>
    <w:rsid w:val="0000406B"/>
    <w:rsid w:val="000040B9"/>
    <w:rsid w:val="000056DF"/>
    <w:rsid w:val="000057C4"/>
    <w:rsid w:val="000071F1"/>
    <w:rsid w:val="00011BF3"/>
    <w:rsid w:val="00013396"/>
    <w:rsid w:val="00013727"/>
    <w:rsid w:val="00013A30"/>
    <w:rsid w:val="00013FF1"/>
    <w:rsid w:val="000160FD"/>
    <w:rsid w:val="00017E58"/>
    <w:rsid w:val="00020035"/>
    <w:rsid w:val="00020501"/>
    <w:rsid w:val="000209B1"/>
    <w:rsid w:val="00021C47"/>
    <w:rsid w:val="000221AC"/>
    <w:rsid w:val="000229BE"/>
    <w:rsid w:val="00023F59"/>
    <w:rsid w:val="000245BE"/>
    <w:rsid w:val="00026C73"/>
    <w:rsid w:val="00026CC9"/>
    <w:rsid w:val="000270C6"/>
    <w:rsid w:val="000270D8"/>
    <w:rsid w:val="0003026E"/>
    <w:rsid w:val="00030BB9"/>
    <w:rsid w:val="000317A0"/>
    <w:rsid w:val="00040DBD"/>
    <w:rsid w:val="00042090"/>
    <w:rsid w:val="00042E63"/>
    <w:rsid w:val="0004305E"/>
    <w:rsid w:val="000462D5"/>
    <w:rsid w:val="00046AC5"/>
    <w:rsid w:val="000509C6"/>
    <w:rsid w:val="00056171"/>
    <w:rsid w:val="00056231"/>
    <w:rsid w:val="00056279"/>
    <w:rsid w:val="00056D18"/>
    <w:rsid w:val="00062114"/>
    <w:rsid w:val="00064937"/>
    <w:rsid w:val="0007085F"/>
    <w:rsid w:val="00071111"/>
    <w:rsid w:val="000729F1"/>
    <w:rsid w:val="00072C7B"/>
    <w:rsid w:val="00074DD2"/>
    <w:rsid w:val="00075515"/>
    <w:rsid w:val="00081A1D"/>
    <w:rsid w:val="00084691"/>
    <w:rsid w:val="00090368"/>
    <w:rsid w:val="00090742"/>
    <w:rsid w:val="00093607"/>
    <w:rsid w:val="00093DBA"/>
    <w:rsid w:val="000942C5"/>
    <w:rsid w:val="00095DB3"/>
    <w:rsid w:val="00096247"/>
    <w:rsid w:val="000965E1"/>
    <w:rsid w:val="000A2B96"/>
    <w:rsid w:val="000A5377"/>
    <w:rsid w:val="000A5E8A"/>
    <w:rsid w:val="000A65CC"/>
    <w:rsid w:val="000A79B2"/>
    <w:rsid w:val="000A7D61"/>
    <w:rsid w:val="000B07E2"/>
    <w:rsid w:val="000B1C97"/>
    <w:rsid w:val="000B4E32"/>
    <w:rsid w:val="000B7A1D"/>
    <w:rsid w:val="000B7CE9"/>
    <w:rsid w:val="000B7F68"/>
    <w:rsid w:val="000C188E"/>
    <w:rsid w:val="000C2842"/>
    <w:rsid w:val="000C50EC"/>
    <w:rsid w:val="000D02C6"/>
    <w:rsid w:val="000D3682"/>
    <w:rsid w:val="000D48F8"/>
    <w:rsid w:val="000E0BAA"/>
    <w:rsid w:val="000E11CD"/>
    <w:rsid w:val="000E3215"/>
    <w:rsid w:val="000E40A6"/>
    <w:rsid w:val="000E41CE"/>
    <w:rsid w:val="000E58E7"/>
    <w:rsid w:val="000E7779"/>
    <w:rsid w:val="000F13EC"/>
    <w:rsid w:val="000F4C45"/>
    <w:rsid w:val="000F5CC9"/>
    <w:rsid w:val="000F6DAC"/>
    <w:rsid w:val="000F77B9"/>
    <w:rsid w:val="00101D6E"/>
    <w:rsid w:val="00102A8F"/>
    <w:rsid w:val="00102CEB"/>
    <w:rsid w:val="0011544F"/>
    <w:rsid w:val="001156E3"/>
    <w:rsid w:val="001202E2"/>
    <w:rsid w:val="0012273F"/>
    <w:rsid w:val="00123668"/>
    <w:rsid w:val="001242E9"/>
    <w:rsid w:val="00131EB1"/>
    <w:rsid w:val="00132768"/>
    <w:rsid w:val="001348E8"/>
    <w:rsid w:val="00136535"/>
    <w:rsid w:val="00136D97"/>
    <w:rsid w:val="00137A17"/>
    <w:rsid w:val="00141539"/>
    <w:rsid w:val="00141598"/>
    <w:rsid w:val="00143043"/>
    <w:rsid w:val="00143A7A"/>
    <w:rsid w:val="00144C94"/>
    <w:rsid w:val="00146095"/>
    <w:rsid w:val="00146BFD"/>
    <w:rsid w:val="001513AD"/>
    <w:rsid w:val="00154DFD"/>
    <w:rsid w:val="00156DE0"/>
    <w:rsid w:val="00160E4B"/>
    <w:rsid w:val="001639FE"/>
    <w:rsid w:val="00163BB3"/>
    <w:rsid w:val="00165AFA"/>
    <w:rsid w:val="00167DCD"/>
    <w:rsid w:val="0017163B"/>
    <w:rsid w:val="00171932"/>
    <w:rsid w:val="00173447"/>
    <w:rsid w:val="00174096"/>
    <w:rsid w:val="00174ADF"/>
    <w:rsid w:val="00175729"/>
    <w:rsid w:val="00175A21"/>
    <w:rsid w:val="00180A11"/>
    <w:rsid w:val="00181E5C"/>
    <w:rsid w:val="001823AF"/>
    <w:rsid w:val="00182FFB"/>
    <w:rsid w:val="0018337A"/>
    <w:rsid w:val="00184116"/>
    <w:rsid w:val="00184938"/>
    <w:rsid w:val="00185FDC"/>
    <w:rsid w:val="001901E3"/>
    <w:rsid w:val="001909D5"/>
    <w:rsid w:val="00191338"/>
    <w:rsid w:val="0019186A"/>
    <w:rsid w:val="001924ED"/>
    <w:rsid w:val="00192E19"/>
    <w:rsid w:val="001931EB"/>
    <w:rsid w:val="001938FF"/>
    <w:rsid w:val="001949D8"/>
    <w:rsid w:val="00196241"/>
    <w:rsid w:val="001A5BFD"/>
    <w:rsid w:val="001A6218"/>
    <w:rsid w:val="001A7143"/>
    <w:rsid w:val="001A7169"/>
    <w:rsid w:val="001A73C6"/>
    <w:rsid w:val="001B052F"/>
    <w:rsid w:val="001B345F"/>
    <w:rsid w:val="001B4B13"/>
    <w:rsid w:val="001B5C7C"/>
    <w:rsid w:val="001B7D6D"/>
    <w:rsid w:val="001C1FA2"/>
    <w:rsid w:val="001C3EC7"/>
    <w:rsid w:val="001C4398"/>
    <w:rsid w:val="001C460A"/>
    <w:rsid w:val="001D17A5"/>
    <w:rsid w:val="001D5289"/>
    <w:rsid w:val="001D5E4F"/>
    <w:rsid w:val="001E328C"/>
    <w:rsid w:val="001E3351"/>
    <w:rsid w:val="001E45CA"/>
    <w:rsid w:val="001E4C76"/>
    <w:rsid w:val="001E608F"/>
    <w:rsid w:val="001F0C09"/>
    <w:rsid w:val="001F2764"/>
    <w:rsid w:val="001F2D10"/>
    <w:rsid w:val="001F3C0F"/>
    <w:rsid w:val="001F40D9"/>
    <w:rsid w:val="001F619F"/>
    <w:rsid w:val="001F64E4"/>
    <w:rsid w:val="001F7CE4"/>
    <w:rsid w:val="002045E9"/>
    <w:rsid w:val="002055BD"/>
    <w:rsid w:val="00206D41"/>
    <w:rsid w:val="00207781"/>
    <w:rsid w:val="00210EB9"/>
    <w:rsid w:val="00214F01"/>
    <w:rsid w:val="00215E2E"/>
    <w:rsid w:val="00217177"/>
    <w:rsid w:val="00221183"/>
    <w:rsid w:val="0022312E"/>
    <w:rsid w:val="00226B8F"/>
    <w:rsid w:val="0023102F"/>
    <w:rsid w:val="002314F0"/>
    <w:rsid w:val="002318F9"/>
    <w:rsid w:val="002334F3"/>
    <w:rsid w:val="002358C5"/>
    <w:rsid w:val="00237298"/>
    <w:rsid w:val="002373A6"/>
    <w:rsid w:val="00237C20"/>
    <w:rsid w:val="0024082E"/>
    <w:rsid w:val="00241FBE"/>
    <w:rsid w:val="00242953"/>
    <w:rsid w:val="00244855"/>
    <w:rsid w:val="0024527A"/>
    <w:rsid w:val="00245860"/>
    <w:rsid w:val="0024622D"/>
    <w:rsid w:val="00246DD4"/>
    <w:rsid w:val="002470E0"/>
    <w:rsid w:val="00251D39"/>
    <w:rsid w:val="00252235"/>
    <w:rsid w:val="00254A6A"/>
    <w:rsid w:val="002600DC"/>
    <w:rsid w:val="002608E0"/>
    <w:rsid w:val="00260F1E"/>
    <w:rsid w:val="00261E3C"/>
    <w:rsid w:val="00264064"/>
    <w:rsid w:val="0026646B"/>
    <w:rsid w:val="002676BC"/>
    <w:rsid w:val="00270255"/>
    <w:rsid w:val="002727FA"/>
    <w:rsid w:val="002728F1"/>
    <w:rsid w:val="002751EC"/>
    <w:rsid w:val="0027560A"/>
    <w:rsid w:val="00277074"/>
    <w:rsid w:val="00277509"/>
    <w:rsid w:val="00280088"/>
    <w:rsid w:val="0028302C"/>
    <w:rsid w:val="00285A0B"/>
    <w:rsid w:val="002862D0"/>
    <w:rsid w:val="00290C58"/>
    <w:rsid w:val="00291074"/>
    <w:rsid w:val="00295647"/>
    <w:rsid w:val="00295708"/>
    <w:rsid w:val="00296B0F"/>
    <w:rsid w:val="00297295"/>
    <w:rsid w:val="002A0A70"/>
    <w:rsid w:val="002A0FF3"/>
    <w:rsid w:val="002A27E2"/>
    <w:rsid w:val="002A3458"/>
    <w:rsid w:val="002A5F2D"/>
    <w:rsid w:val="002A63BC"/>
    <w:rsid w:val="002A7928"/>
    <w:rsid w:val="002B0A9C"/>
    <w:rsid w:val="002B2596"/>
    <w:rsid w:val="002B40FB"/>
    <w:rsid w:val="002B4AE5"/>
    <w:rsid w:val="002B4CD6"/>
    <w:rsid w:val="002B6192"/>
    <w:rsid w:val="002C2C9F"/>
    <w:rsid w:val="002C482F"/>
    <w:rsid w:val="002C4DB1"/>
    <w:rsid w:val="002C6C2E"/>
    <w:rsid w:val="002D0ACB"/>
    <w:rsid w:val="002D0EB7"/>
    <w:rsid w:val="002D0F57"/>
    <w:rsid w:val="002D16BD"/>
    <w:rsid w:val="002D2322"/>
    <w:rsid w:val="002D3243"/>
    <w:rsid w:val="002D43B1"/>
    <w:rsid w:val="002D5556"/>
    <w:rsid w:val="002D6AE0"/>
    <w:rsid w:val="002E0EF3"/>
    <w:rsid w:val="002E1990"/>
    <w:rsid w:val="002E5349"/>
    <w:rsid w:val="002E5BBB"/>
    <w:rsid w:val="002F2BAA"/>
    <w:rsid w:val="002F2BCB"/>
    <w:rsid w:val="002F3255"/>
    <w:rsid w:val="002F38F5"/>
    <w:rsid w:val="002F64BB"/>
    <w:rsid w:val="003002AD"/>
    <w:rsid w:val="00301A24"/>
    <w:rsid w:val="0030221D"/>
    <w:rsid w:val="00302927"/>
    <w:rsid w:val="00304FB6"/>
    <w:rsid w:val="00306283"/>
    <w:rsid w:val="0030678D"/>
    <w:rsid w:val="0030699D"/>
    <w:rsid w:val="00307CC5"/>
    <w:rsid w:val="0031084A"/>
    <w:rsid w:val="003129E3"/>
    <w:rsid w:val="00315064"/>
    <w:rsid w:val="0031558C"/>
    <w:rsid w:val="00317EDB"/>
    <w:rsid w:val="00323C92"/>
    <w:rsid w:val="0033034D"/>
    <w:rsid w:val="00330439"/>
    <w:rsid w:val="003328FE"/>
    <w:rsid w:val="003330A5"/>
    <w:rsid w:val="003338EE"/>
    <w:rsid w:val="00333B88"/>
    <w:rsid w:val="00335CEA"/>
    <w:rsid w:val="00335F77"/>
    <w:rsid w:val="00337BB6"/>
    <w:rsid w:val="00340C5E"/>
    <w:rsid w:val="0034289E"/>
    <w:rsid w:val="0034425B"/>
    <w:rsid w:val="00346D14"/>
    <w:rsid w:val="0034755A"/>
    <w:rsid w:val="003506F0"/>
    <w:rsid w:val="0035244C"/>
    <w:rsid w:val="00352A91"/>
    <w:rsid w:val="0035383A"/>
    <w:rsid w:val="0035458C"/>
    <w:rsid w:val="00355A95"/>
    <w:rsid w:val="00355C02"/>
    <w:rsid w:val="00355C22"/>
    <w:rsid w:val="003600F5"/>
    <w:rsid w:val="0036016A"/>
    <w:rsid w:val="003609C0"/>
    <w:rsid w:val="00363A37"/>
    <w:rsid w:val="00363DB9"/>
    <w:rsid w:val="0036407B"/>
    <w:rsid w:val="00364431"/>
    <w:rsid w:val="00366616"/>
    <w:rsid w:val="00371674"/>
    <w:rsid w:val="00374027"/>
    <w:rsid w:val="003761EF"/>
    <w:rsid w:val="00382120"/>
    <w:rsid w:val="00382F2F"/>
    <w:rsid w:val="0038537C"/>
    <w:rsid w:val="003910F1"/>
    <w:rsid w:val="0039168D"/>
    <w:rsid w:val="00391E2F"/>
    <w:rsid w:val="00392560"/>
    <w:rsid w:val="00392FD4"/>
    <w:rsid w:val="00393E5A"/>
    <w:rsid w:val="003969AA"/>
    <w:rsid w:val="00396E2B"/>
    <w:rsid w:val="00397495"/>
    <w:rsid w:val="003A00F8"/>
    <w:rsid w:val="003A12CC"/>
    <w:rsid w:val="003A1DF9"/>
    <w:rsid w:val="003A1F46"/>
    <w:rsid w:val="003A28C6"/>
    <w:rsid w:val="003A2A4F"/>
    <w:rsid w:val="003A3B0F"/>
    <w:rsid w:val="003A4745"/>
    <w:rsid w:val="003A4F61"/>
    <w:rsid w:val="003A5BA7"/>
    <w:rsid w:val="003A6E73"/>
    <w:rsid w:val="003B087E"/>
    <w:rsid w:val="003B1569"/>
    <w:rsid w:val="003B26C0"/>
    <w:rsid w:val="003B4DC1"/>
    <w:rsid w:val="003B6639"/>
    <w:rsid w:val="003B718E"/>
    <w:rsid w:val="003C0E76"/>
    <w:rsid w:val="003C0FD5"/>
    <w:rsid w:val="003C1898"/>
    <w:rsid w:val="003C4203"/>
    <w:rsid w:val="003C4B48"/>
    <w:rsid w:val="003C6479"/>
    <w:rsid w:val="003C65F3"/>
    <w:rsid w:val="003D2B8D"/>
    <w:rsid w:val="003D7671"/>
    <w:rsid w:val="003D7D60"/>
    <w:rsid w:val="003D7FB2"/>
    <w:rsid w:val="003E0437"/>
    <w:rsid w:val="003E228A"/>
    <w:rsid w:val="003E5970"/>
    <w:rsid w:val="003E6A01"/>
    <w:rsid w:val="003F482A"/>
    <w:rsid w:val="003F52C1"/>
    <w:rsid w:val="003F6ECB"/>
    <w:rsid w:val="003F7BBE"/>
    <w:rsid w:val="004006F3"/>
    <w:rsid w:val="00403B89"/>
    <w:rsid w:val="0040460A"/>
    <w:rsid w:val="004060E3"/>
    <w:rsid w:val="004072A6"/>
    <w:rsid w:val="004109B1"/>
    <w:rsid w:val="00412737"/>
    <w:rsid w:val="00412FF7"/>
    <w:rsid w:val="00414137"/>
    <w:rsid w:val="00414BBB"/>
    <w:rsid w:val="0041783D"/>
    <w:rsid w:val="00417A12"/>
    <w:rsid w:val="00420710"/>
    <w:rsid w:val="00420BB1"/>
    <w:rsid w:val="00421A95"/>
    <w:rsid w:val="00421BC8"/>
    <w:rsid w:val="00424443"/>
    <w:rsid w:val="0042664D"/>
    <w:rsid w:val="00426BC1"/>
    <w:rsid w:val="00433293"/>
    <w:rsid w:val="00437C51"/>
    <w:rsid w:val="00441724"/>
    <w:rsid w:val="00441ADD"/>
    <w:rsid w:val="004431CB"/>
    <w:rsid w:val="00443795"/>
    <w:rsid w:val="004450FB"/>
    <w:rsid w:val="004467F8"/>
    <w:rsid w:val="0045134C"/>
    <w:rsid w:val="004529E5"/>
    <w:rsid w:val="004532A2"/>
    <w:rsid w:val="0045368E"/>
    <w:rsid w:val="00454150"/>
    <w:rsid w:val="00455497"/>
    <w:rsid w:val="00456A98"/>
    <w:rsid w:val="00456C7E"/>
    <w:rsid w:val="00456CF2"/>
    <w:rsid w:val="004606F7"/>
    <w:rsid w:val="00460C3A"/>
    <w:rsid w:val="00461B1C"/>
    <w:rsid w:val="00463275"/>
    <w:rsid w:val="00463AE4"/>
    <w:rsid w:val="00464FD2"/>
    <w:rsid w:val="00467528"/>
    <w:rsid w:val="0047483F"/>
    <w:rsid w:val="0048115C"/>
    <w:rsid w:val="0048174C"/>
    <w:rsid w:val="004834EE"/>
    <w:rsid w:val="00483A78"/>
    <w:rsid w:val="00485D97"/>
    <w:rsid w:val="00486559"/>
    <w:rsid w:val="004874C7"/>
    <w:rsid w:val="00491A3B"/>
    <w:rsid w:val="0049389E"/>
    <w:rsid w:val="00493EDD"/>
    <w:rsid w:val="00498356"/>
    <w:rsid w:val="004A0DCB"/>
    <w:rsid w:val="004A388E"/>
    <w:rsid w:val="004A5EA5"/>
    <w:rsid w:val="004A7DEF"/>
    <w:rsid w:val="004A9286"/>
    <w:rsid w:val="004B194D"/>
    <w:rsid w:val="004B24B6"/>
    <w:rsid w:val="004B3184"/>
    <w:rsid w:val="004B56EE"/>
    <w:rsid w:val="004B5CF0"/>
    <w:rsid w:val="004B766C"/>
    <w:rsid w:val="004B79FC"/>
    <w:rsid w:val="004C0852"/>
    <w:rsid w:val="004C19C1"/>
    <w:rsid w:val="004C1E27"/>
    <w:rsid w:val="004C1F14"/>
    <w:rsid w:val="004C2A79"/>
    <w:rsid w:val="004C3DE4"/>
    <w:rsid w:val="004C4B18"/>
    <w:rsid w:val="004C4F64"/>
    <w:rsid w:val="004C53C6"/>
    <w:rsid w:val="004D0DF4"/>
    <w:rsid w:val="004D163C"/>
    <w:rsid w:val="004D25C6"/>
    <w:rsid w:val="004D289A"/>
    <w:rsid w:val="004D3537"/>
    <w:rsid w:val="004D641D"/>
    <w:rsid w:val="004D67B9"/>
    <w:rsid w:val="004E0174"/>
    <w:rsid w:val="004E0351"/>
    <w:rsid w:val="004E1E4F"/>
    <w:rsid w:val="004E2B31"/>
    <w:rsid w:val="004E635F"/>
    <w:rsid w:val="004F4325"/>
    <w:rsid w:val="004F5652"/>
    <w:rsid w:val="004F5C1E"/>
    <w:rsid w:val="004F67AF"/>
    <w:rsid w:val="00500DCC"/>
    <w:rsid w:val="005029DF"/>
    <w:rsid w:val="00504A22"/>
    <w:rsid w:val="00504E42"/>
    <w:rsid w:val="00505B37"/>
    <w:rsid w:val="005101DA"/>
    <w:rsid w:val="005119FC"/>
    <w:rsid w:val="0051325D"/>
    <w:rsid w:val="005151B3"/>
    <w:rsid w:val="0051531D"/>
    <w:rsid w:val="00515673"/>
    <w:rsid w:val="00515937"/>
    <w:rsid w:val="00516815"/>
    <w:rsid w:val="00517114"/>
    <w:rsid w:val="00521725"/>
    <w:rsid w:val="00522E0D"/>
    <w:rsid w:val="005271B2"/>
    <w:rsid w:val="0053223C"/>
    <w:rsid w:val="00533512"/>
    <w:rsid w:val="00535ED2"/>
    <w:rsid w:val="005365BA"/>
    <w:rsid w:val="005372BE"/>
    <w:rsid w:val="005377E4"/>
    <w:rsid w:val="00537C6F"/>
    <w:rsid w:val="00541B55"/>
    <w:rsid w:val="005434F6"/>
    <w:rsid w:val="00545ED8"/>
    <w:rsid w:val="00546298"/>
    <w:rsid w:val="00546DB5"/>
    <w:rsid w:val="00552CD6"/>
    <w:rsid w:val="00552FA5"/>
    <w:rsid w:val="00553229"/>
    <w:rsid w:val="0055349E"/>
    <w:rsid w:val="0055403D"/>
    <w:rsid w:val="00554B5C"/>
    <w:rsid w:val="00555770"/>
    <w:rsid w:val="0055601C"/>
    <w:rsid w:val="00562CE4"/>
    <w:rsid w:val="00564509"/>
    <w:rsid w:val="00565C63"/>
    <w:rsid w:val="00565E3C"/>
    <w:rsid w:val="00566C5C"/>
    <w:rsid w:val="005675D7"/>
    <w:rsid w:val="00570702"/>
    <w:rsid w:val="0057222C"/>
    <w:rsid w:val="0057259C"/>
    <w:rsid w:val="00573265"/>
    <w:rsid w:val="00574B6B"/>
    <w:rsid w:val="00574C9C"/>
    <w:rsid w:val="005765D5"/>
    <w:rsid w:val="00577CE0"/>
    <w:rsid w:val="00580E71"/>
    <w:rsid w:val="00581E14"/>
    <w:rsid w:val="00582B17"/>
    <w:rsid w:val="00583A0B"/>
    <w:rsid w:val="00584165"/>
    <w:rsid w:val="00584D05"/>
    <w:rsid w:val="005858F3"/>
    <w:rsid w:val="00585A51"/>
    <w:rsid w:val="00585F61"/>
    <w:rsid w:val="0058641D"/>
    <w:rsid w:val="00587669"/>
    <w:rsid w:val="00587FC4"/>
    <w:rsid w:val="00590D8C"/>
    <w:rsid w:val="005914B7"/>
    <w:rsid w:val="00591778"/>
    <w:rsid w:val="00591A72"/>
    <w:rsid w:val="00593EF2"/>
    <w:rsid w:val="005942A2"/>
    <w:rsid w:val="00595B5C"/>
    <w:rsid w:val="00596A29"/>
    <w:rsid w:val="00596D1F"/>
    <w:rsid w:val="005974D2"/>
    <w:rsid w:val="00597CAD"/>
    <w:rsid w:val="005A0664"/>
    <w:rsid w:val="005A355E"/>
    <w:rsid w:val="005A37FE"/>
    <w:rsid w:val="005A3EE6"/>
    <w:rsid w:val="005A41E7"/>
    <w:rsid w:val="005A47B2"/>
    <w:rsid w:val="005A7F7A"/>
    <w:rsid w:val="005B07D2"/>
    <w:rsid w:val="005B1230"/>
    <w:rsid w:val="005B3B86"/>
    <w:rsid w:val="005B47B4"/>
    <w:rsid w:val="005B7C59"/>
    <w:rsid w:val="005B7FCC"/>
    <w:rsid w:val="005C0DA6"/>
    <w:rsid w:val="005C0DF6"/>
    <w:rsid w:val="005C14BD"/>
    <w:rsid w:val="005C1FF4"/>
    <w:rsid w:val="005C2514"/>
    <w:rsid w:val="005C2701"/>
    <w:rsid w:val="005C3925"/>
    <w:rsid w:val="005C4026"/>
    <w:rsid w:val="005C45A0"/>
    <w:rsid w:val="005D0A7E"/>
    <w:rsid w:val="005D0F32"/>
    <w:rsid w:val="005D0FC3"/>
    <w:rsid w:val="005D13F8"/>
    <w:rsid w:val="005D2C48"/>
    <w:rsid w:val="005D37E7"/>
    <w:rsid w:val="005D78F2"/>
    <w:rsid w:val="005E115C"/>
    <w:rsid w:val="005E3522"/>
    <w:rsid w:val="005E36CF"/>
    <w:rsid w:val="005E4FD6"/>
    <w:rsid w:val="005E69F4"/>
    <w:rsid w:val="005F11CB"/>
    <w:rsid w:val="005F1C90"/>
    <w:rsid w:val="005F6FC8"/>
    <w:rsid w:val="005F7DEB"/>
    <w:rsid w:val="00600347"/>
    <w:rsid w:val="006021DA"/>
    <w:rsid w:val="006030E4"/>
    <w:rsid w:val="0060604F"/>
    <w:rsid w:val="00607181"/>
    <w:rsid w:val="00607EA5"/>
    <w:rsid w:val="006103C9"/>
    <w:rsid w:val="006105CC"/>
    <w:rsid w:val="006120E9"/>
    <w:rsid w:val="0061355D"/>
    <w:rsid w:val="00614F10"/>
    <w:rsid w:val="00616EEF"/>
    <w:rsid w:val="006223A0"/>
    <w:rsid w:val="00625385"/>
    <w:rsid w:val="006254BC"/>
    <w:rsid w:val="00626E70"/>
    <w:rsid w:val="006317C4"/>
    <w:rsid w:val="00632FE6"/>
    <w:rsid w:val="00633E50"/>
    <w:rsid w:val="00633EB6"/>
    <w:rsid w:val="0063415B"/>
    <w:rsid w:val="00636866"/>
    <w:rsid w:val="00643AC3"/>
    <w:rsid w:val="00644363"/>
    <w:rsid w:val="0064469C"/>
    <w:rsid w:val="00645A14"/>
    <w:rsid w:val="00651692"/>
    <w:rsid w:val="006516A0"/>
    <w:rsid w:val="00654BAA"/>
    <w:rsid w:val="00654CEB"/>
    <w:rsid w:val="00654F1B"/>
    <w:rsid w:val="00656758"/>
    <w:rsid w:val="00657E79"/>
    <w:rsid w:val="006625FD"/>
    <w:rsid w:val="006630DF"/>
    <w:rsid w:val="00663170"/>
    <w:rsid w:val="00663490"/>
    <w:rsid w:val="00663BFF"/>
    <w:rsid w:val="006666DC"/>
    <w:rsid w:val="00671C45"/>
    <w:rsid w:val="00672901"/>
    <w:rsid w:val="006745CD"/>
    <w:rsid w:val="006758F8"/>
    <w:rsid w:val="006776E0"/>
    <w:rsid w:val="006816D6"/>
    <w:rsid w:val="0068223C"/>
    <w:rsid w:val="00682758"/>
    <w:rsid w:val="0068394D"/>
    <w:rsid w:val="00683A02"/>
    <w:rsid w:val="00683F39"/>
    <w:rsid w:val="00692144"/>
    <w:rsid w:val="00692F43"/>
    <w:rsid w:val="00693506"/>
    <w:rsid w:val="0069422E"/>
    <w:rsid w:val="006944D6"/>
    <w:rsid w:val="00697860"/>
    <w:rsid w:val="006A30C6"/>
    <w:rsid w:val="006A4045"/>
    <w:rsid w:val="006A700B"/>
    <w:rsid w:val="006B0ADE"/>
    <w:rsid w:val="006C12B9"/>
    <w:rsid w:val="006C163B"/>
    <w:rsid w:val="006C209D"/>
    <w:rsid w:val="006C3AB6"/>
    <w:rsid w:val="006C65D3"/>
    <w:rsid w:val="006C765E"/>
    <w:rsid w:val="006D1B89"/>
    <w:rsid w:val="006D300B"/>
    <w:rsid w:val="006D5D15"/>
    <w:rsid w:val="006E0339"/>
    <w:rsid w:val="006E3322"/>
    <w:rsid w:val="006E367B"/>
    <w:rsid w:val="006E55A8"/>
    <w:rsid w:val="006E6179"/>
    <w:rsid w:val="006E7BA1"/>
    <w:rsid w:val="006F041C"/>
    <w:rsid w:val="006F17FF"/>
    <w:rsid w:val="006F4DEC"/>
    <w:rsid w:val="006F6857"/>
    <w:rsid w:val="00702FC3"/>
    <w:rsid w:val="0070464C"/>
    <w:rsid w:val="007048DA"/>
    <w:rsid w:val="00704A0B"/>
    <w:rsid w:val="00706BF9"/>
    <w:rsid w:val="00707D8F"/>
    <w:rsid w:val="0071033C"/>
    <w:rsid w:val="00713534"/>
    <w:rsid w:val="00721684"/>
    <w:rsid w:val="00722250"/>
    <w:rsid w:val="0072244F"/>
    <w:rsid w:val="00723B3F"/>
    <w:rsid w:val="007249C6"/>
    <w:rsid w:val="00724EC8"/>
    <w:rsid w:val="00725AEF"/>
    <w:rsid w:val="00730003"/>
    <w:rsid w:val="00732A6F"/>
    <w:rsid w:val="00732F61"/>
    <w:rsid w:val="00733603"/>
    <w:rsid w:val="0073365D"/>
    <w:rsid w:val="00735562"/>
    <w:rsid w:val="00735E9C"/>
    <w:rsid w:val="00741A21"/>
    <w:rsid w:val="007428D6"/>
    <w:rsid w:val="007456D3"/>
    <w:rsid w:val="00745775"/>
    <w:rsid w:val="00746641"/>
    <w:rsid w:val="00747DCF"/>
    <w:rsid w:val="00754024"/>
    <w:rsid w:val="0075482F"/>
    <w:rsid w:val="007603E4"/>
    <w:rsid w:val="007614A0"/>
    <w:rsid w:val="0076513D"/>
    <w:rsid w:val="007672FF"/>
    <w:rsid w:val="00767B70"/>
    <w:rsid w:val="0076E627"/>
    <w:rsid w:val="00777124"/>
    <w:rsid w:val="007801E9"/>
    <w:rsid w:val="0078029C"/>
    <w:rsid w:val="00780702"/>
    <w:rsid w:val="007827A5"/>
    <w:rsid w:val="00782927"/>
    <w:rsid w:val="00782CAE"/>
    <w:rsid w:val="00785BB0"/>
    <w:rsid w:val="007865B2"/>
    <w:rsid w:val="0079137C"/>
    <w:rsid w:val="00791C83"/>
    <w:rsid w:val="007925AB"/>
    <w:rsid w:val="00792BB1"/>
    <w:rsid w:val="007942DD"/>
    <w:rsid w:val="007943FC"/>
    <w:rsid w:val="007A0EC3"/>
    <w:rsid w:val="007A3610"/>
    <w:rsid w:val="007A5CBC"/>
    <w:rsid w:val="007A6504"/>
    <w:rsid w:val="007A68A4"/>
    <w:rsid w:val="007A79C5"/>
    <w:rsid w:val="007B19E1"/>
    <w:rsid w:val="007B4EC6"/>
    <w:rsid w:val="007B58E9"/>
    <w:rsid w:val="007B6E21"/>
    <w:rsid w:val="007C03B0"/>
    <w:rsid w:val="007C0445"/>
    <w:rsid w:val="007C1C23"/>
    <w:rsid w:val="007C1CBF"/>
    <w:rsid w:val="007C2C1C"/>
    <w:rsid w:val="007C4358"/>
    <w:rsid w:val="007C4919"/>
    <w:rsid w:val="007C4A42"/>
    <w:rsid w:val="007C4A54"/>
    <w:rsid w:val="007C7942"/>
    <w:rsid w:val="007C7B47"/>
    <w:rsid w:val="007C7FF8"/>
    <w:rsid w:val="007D2C30"/>
    <w:rsid w:val="007D3584"/>
    <w:rsid w:val="007D4B20"/>
    <w:rsid w:val="007D7AFB"/>
    <w:rsid w:val="007E7BE8"/>
    <w:rsid w:val="007F1705"/>
    <w:rsid w:val="007F24AF"/>
    <w:rsid w:val="007F35F1"/>
    <w:rsid w:val="007F471C"/>
    <w:rsid w:val="00801A1C"/>
    <w:rsid w:val="00801CF0"/>
    <w:rsid w:val="008031B1"/>
    <w:rsid w:val="00803AA2"/>
    <w:rsid w:val="0080513B"/>
    <w:rsid w:val="00806589"/>
    <w:rsid w:val="008104B6"/>
    <w:rsid w:val="00811651"/>
    <w:rsid w:val="00811951"/>
    <w:rsid w:val="00811C6A"/>
    <w:rsid w:val="00813948"/>
    <w:rsid w:val="00815388"/>
    <w:rsid w:val="00817281"/>
    <w:rsid w:val="00817981"/>
    <w:rsid w:val="00817FD6"/>
    <w:rsid w:val="008205B3"/>
    <w:rsid w:val="008226F9"/>
    <w:rsid w:val="00822761"/>
    <w:rsid w:val="00823A0C"/>
    <w:rsid w:val="008257C7"/>
    <w:rsid w:val="00826210"/>
    <w:rsid w:val="00830E90"/>
    <w:rsid w:val="00832649"/>
    <w:rsid w:val="00834F3B"/>
    <w:rsid w:val="008359BF"/>
    <w:rsid w:val="00837796"/>
    <w:rsid w:val="00840A23"/>
    <w:rsid w:val="00840C11"/>
    <w:rsid w:val="00840E9D"/>
    <w:rsid w:val="00843EB9"/>
    <w:rsid w:val="0084688D"/>
    <w:rsid w:val="00847EE1"/>
    <w:rsid w:val="008500C5"/>
    <w:rsid w:val="008509F9"/>
    <w:rsid w:val="00850F80"/>
    <w:rsid w:val="008512A9"/>
    <w:rsid w:val="00851F5A"/>
    <w:rsid w:val="00852F89"/>
    <w:rsid w:val="008558F8"/>
    <w:rsid w:val="00856837"/>
    <w:rsid w:val="00860CD0"/>
    <w:rsid w:val="00861C60"/>
    <w:rsid w:val="008631FB"/>
    <w:rsid w:val="00863918"/>
    <w:rsid w:val="008640D2"/>
    <w:rsid w:val="00865C5F"/>
    <w:rsid w:val="00867133"/>
    <w:rsid w:val="00872403"/>
    <w:rsid w:val="00873D3B"/>
    <w:rsid w:val="00873F77"/>
    <w:rsid w:val="00874C88"/>
    <w:rsid w:val="008755D1"/>
    <w:rsid w:val="00877144"/>
    <w:rsid w:val="008802A3"/>
    <w:rsid w:val="00880E6C"/>
    <w:rsid w:val="0088134D"/>
    <w:rsid w:val="008842B4"/>
    <w:rsid w:val="00884AF3"/>
    <w:rsid w:val="00885C4E"/>
    <w:rsid w:val="008866FF"/>
    <w:rsid w:val="00887323"/>
    <w:rsid w:val="00890626"/>
    <w:rsid w:val="00892AF1"/>
    <w:rsid w:val="008938F2"/>
    <w:rsid w:val="00893B72"/>
    <w:rsid w:val="00893FA3"/>
    <w:rsid w:val="00896A30"/>
    <w:rsid w:val="0089770B"/>
    <w:rsid w:val="00897FA3"/>
    <w:rsid w:val="008A2373"/>
    <w:rsid w:val="008A3F04"/>
    <w:rsid w:val="008A5DC9"/>
    <w:rsid w:val="008A607C"/>
    <w:rsid w:val="008A638B"/>
    <w:rsid w:val="008A6BE4"/>
    <w:rsid w:val="008A70CA"/>
    <w:rsid w:val="008A71FE"/>
    <w:rsid w:val="008B01F8"/>
    <w:rsid w:val="008B287E"/>
    <w:rsid w:val="008B3B90"/>
    <w:rsid w:val="008B3C4C"/>
    <w:rsid w:val="008B650A"/>
    <w:rsid w:val="008B79F0"/>
    <w:rsid w:val="008C035F"/>
    <w:rsid w:val="008C0EC3"/>
    <w:rsid w:val="008C1ABD"/>
    <w:rsid w:val="008C1E7C"/>
    <w:rsid w:val="008D17AF"/>
    <w:rsid w:val="008D23F3"/>
    <w:rsid w:val="008D2B5E"/>
    <w:rsid w:val="008D2D03"/>
    <w:rsid w:val="008D572D"/>
    <w:rsid w:val="008E3FEB"/>
    <w:rsid w:val="008E773B"/>
    <w:rsid w:val="008F0002"/>
    <w:rsid w:val="008F03DB"/>
    <w:rsid w:val="008F16C3"/>
    <w:rsid w:val="008F273B"/>
    <w:rsid w:val="008F4CB0"/>
    <w:rsid w:val="008F52C6"/>
    <w:rsid w:val="008F5DA8"/>
    <w:rsid w:val="008F7216"/>
    <w:rsid w:val="009023CB"/>
    <w:rsid w:val="009024D9"/>
    <w:rsid w:val="00903E1D"/>
    <w:rsid w:val="00905B73"/>
    <w:rsid w:val="009068FB"/>
    <w:rsid w:val="00910AD3"/>
    <w:rsid w:val="00912BE3"/>
    <w:rsid w:val="00920F8E"/>
    <w:rsid w:val="00921568"/>
    <w:rsid w:val="009219B4"/>
    <w:rsid w:val="009230D6"/>
    <w:rsid w:val="00923EAB"/>
    <w:rsid w:val="00925C23"/>
    <w:rsid w:val="00926CAC"/>
    <w:rsid w:val="00926CC4"/>
    <w:rsid w:val="009308A4"/>
    <w:rsid w:val="00931AB9"/>
    <w:rsid w:val="00935564"/>
    <w:rsid w:val="00937700"/>
    <w:rsid w:val="00940C5A"/>
    <w:rsid w:val="009423CE"/>
    <w:rsid w:val="0094337D"/>
    <w:rsid w:val="00944018"/>
    <w:rsid w:val="0094550C"/>
    <w:rsid w:val="009458FD"/>
    <w:rsid w:val="00945985"/>
    <w:rsid w:val="0095067B"/>
    <w:rsid w:val="00950CF8"/>
    <w:rsid w:val="00952271"/>
    <w:rsid w:val="00952668"/>
    <w:rsid w:val="0095274B"/>
    <w:rsid w:val="009538C9"/>
    <w:rsid w:val="00953D38"/>
    <w:rsid w:val="009565B7"/>
    <w:rsid w:val="00963174"/>
    <w:rsid w:val="00963E6B"/>
    <w:rsid w:val="009659F7"/>
    <w:rsid w:val="00974457"/>
    <w:rsid w:val="009750E1"/>
    <w:rsid w:val="009769EE"/>
    <w:rsid w:val="0097709A"/>
    <w:rsid w:val="00977E0B"/>
    <w:rsid w:val="009815D0"/>
    <w:rsid w:val="0098222C"/>
    <w:rsid w:val="009847B8"/>
    <w:rsid w:val="00986236"/>
    <w:rsid w:val="00986BA6"/>
    <w:rsid w:val="00986F9F"/>
    <w:rsid w:val="009938B2"/>
    <w:rsid w:val="00993F6E"/>
    <w:rsid w:val="00994782"/>
    <w:rsid w:val="00996BD9"/>
    <w:rsid w:val="00996D08"/>
    <w:rsid w:val="0099756B"/>
    <w:rsid w:val="009A0531"/>
    <w:rsid w:val="009A26D2"/>
    <w:rsid w:val="009A327E"/>
    <w:rsid w:val="009A4D2F"/>
    <w:rsid w:val="009A4FC6"/>
    <w:rsid w:val="009B23A5"/>
    <w:rsid w:val="009B2D6A"/>
    <w:rsid w:val="009B4F8D"/>
    <w:rsid w:val="009B673E"/>
    <w:rsid w:val="009C0504"/>
    <w:rsid w:val="009C0C27"/>
    <w:rsid w:val="009C1BBB"/>
    <w:rsid w:val="009C43C2"/>
    <w:rsid w:val="009C49A6"/>
    <w:rsid w:val="009C5568"/>
    <w:rsid w:val="009C5824"/>
    <w:rsid w:val="009C7517"/>
    <w:rsid w:val="009C77E4"/>
    <w:rsid w:val="009C7D94"/>
    <w:rsid w:val="009D0BF4"/>
    <w:rsid w:val="009D6F90"/>
    <w:rsid w:val="009D793A"/>
    <w:rsid w:val="009E57FC"/>
    <w:rsid w:val="009E7018"/>
    <w:rsid w:val="009E795B"/>
    <w:rsid w:val="009F1150"/>
    <w:rsid w:val="009F11E8"/>
    <w:rsid w:val="009F1C97"/>
    <w:rsid w:val="009F4268"/>
    <w:rsid w:val="009F7A4F"/>
    <w:rsid w:val="00A010CF"/>
    <w:rsid w:val="00A04C70"/>
    <w:rsid w:val="00A0576B"/>
    <w:rsid w:val="00A06281"/>
    <w:rsid w:val="00A07276"/>
    <w:rsid w:val="00A07C5A"/>
    <w:rsid w:val="00A106D0"/>
    <w:rsid w:val="00A10ED4"/>
    <w:rsid w:val="00A111E7"/>
    <w:rsid w:val="00A1243C"/>
    <w:rsid w:val="00A17C11"/>
    <w:rsid w:val="00A20135"/>
    <w:rsid w:val="00A22A94"/>
    <w:rsid w:val="00A22A98"/>
    <w:rsid w:val="00A22C25"/>
    <w:rsid w:val="00A23DD7"/>
    <w:rsid w:val="00A25E1D"/>
    <w:rsid w:val="00A26298"/>
    <w:rsid w:val="00A26992"/>
    <w:rsid w:val="00A30602"/>
    <w:rsid w:val="00A3145F"/>
    <w:rsid w:val="00A31B5A"/>
    <w:rsid w:val="00A33D60"/>
    <w:rsid w:val="00A34C65"/>
    <w:rsid w:val="00A36C00"/>
    <w:rsid w:val="00A41B12"/>
    <w:rsid w:val="00A43C24"/>
    <w:rsid w:val="00A45CB9"/>
    <w:rsid w:val="00A45E5F"/>
    <w:rsid w:val="00A46659"/>
    <w:rsid w:val="00A47E76"/>
    <w:rsid w:val="00A50CB0"/>
    <w:rsid w:val="00A513DC"/>
    <w:rsid w:val="00A55172"/>
    <w:rsid w:val="00A55AAF"/>
    <w:rsid w:val="00A57362"/>
    <w:rsid w:val="00A60AEF"/>
    <w:rsid w:val="00A61875"/>
    <w:rsid w:val="00A64EC3"/>
    <w:rsid w:val="00A66DB8"/>
    <w:rsid w:val="00A66E2D"/>
    <w:rsid w:val="00A70967"/>
    <w:rsid w:val="00A722C1"/>
    <w:rsid w:val="00A72662"/>
    <w:rsid w:val="00A72B45"/>
    <w:rsid w:val="00A74BA8"/>
    <w:rsid w:val="00A765EB"/>
    <w:rsid w:val="00A774A2"/>
    <w:rsid w:val="00A84A7D"/>
    <w:rsid w:val="00A86C32"/>
    <w:rsid w:val="00A88284"/>
    <w:rsid w:val="00A91926"/>
    <w:rsid w:val="00A93BFC"/>
    <w:rsid w:val="00A93F3B"/>
    <w:rsid w:val="00AA05E5"/>
    <w:rsid w:val="00AA26A5"/>
    <w:rsid w:val="00AA434B"/>
    <w:rsid w:val="00AA4FDC"/>
    <w:rsid w:val="00AA509C"/>
    <w:rsid w:val="00AA6D95"/>
    <w:rsid w:val="00AB1678"/>
    <w:rsid w:val="00AB18F6"/>
    <w:rsid w:val="00AB2E92"/>
    <w:rsid w:val="00AB604C"/>
    <w:rsid w:val="00AB637A"/>
    <w:rsid w:val="00AB677B"/>
    <w:rsid w:val="00AC576E"/>
    <w:rsid w:val="00AC702E"/>
    <w:rsid w:val="00AD08DA"/>
    <w:rsid w:val="00AD0CE2"/>
    <w:rsid w:val="00AD381D"/>
    <w:rsid w:val="00AD6C17"/>
    <w:rsid w:val="00AD7D49"/>
    <w:rsid w:val="00AE1871"/>
    <w:rsid w:val="00AE264C"/>
    <w:rsid w:val="00AE285F"/>
    <w:rsid w:val="00AE3853"/>
    <w:rsid w:val="00AE4556"/>
    <w:rsid w:val="00AE6C51"/>
    <w:rsid w:val="00AF06F5"/>
    <w:rsid w:val="00AF48D6"/>
    <w:rsid w:val="00AF66D1"/>
    <w:rsid w:val="00AF68C4"/>
    <w:rsid w:val="00AFB835"/>
    <w:rsid w:val="00B005CA"/>
    <w:rsid w:val="00B0251B"/>
    <w:rsid w:val="00B0546B"/>
    <w:rsid w:val="00B07307"/>
    <w:rsid w:val="00B075FF"/>
    <w:rsid w:val="00B10C4E"/>
    <w:rsid w:val="00B11370"/>
    <w:rsid w:val="00B20070"/>
    <w:rsid w:val="00B221B0"/>
    <w:rsid w:val="00B23461"/>
    <w:rsid w:val="00B255C4"/>
    <w:rsid w:val="00B256B1"/>
    <w:rsid w:val="00B26013"/>
    <w:rsid w:val="00B264F1"/>
    <w:rsid w:val="00B276F8"/>
    <w:rsid w:val="00B30867"/>
    <w:rsid w:val="00B308B2"/>
    <w:rsid w:val="00B310CF"/>
    <w:rsid w:val="00B34E92"/>
    <w:rsid w:val="00B358A4"/>
    <w:rsid w:val="00B36F82"/>
    <w:rsid w:val="00B37B0C"/>
    <w:rsid w:val="00B409AE"/>
    <w:rsid w:val="00B40B4F"/>
    <w:rsid w:val="00B41552"/>
    <w:rsid w:val="00B4157C"/>
    <w:rsid w:val="00B4231F"/>
    <w:rsid w:val="00B43A20"/>
    <w:rsid w:val="00B442C8"/>
    <w:rsid w:val="00B44517"/>
    <w:rsid w:val="00B46DB0"/>
    <w:rsid w:val="00B477DA"/>
    <w:rsid w:val="00B4785A"/>
    <w:rsid w:val="00B50433"/>
    <w:rsid w:val="00B511A9"/>
    <w:rsid w:val="00B56BAF"/>
    <w:rsid w:val="00B56E8B"/>
    <w:rsid w:val="00B5720A"/>
    <w:rsid w:val="00B63993"/>
    <w:rsid w:val="00B64417"/>
    <w:rsid w:val="00B66644"/>
    <w:rsid w:val="00B70EA1"/>
    <w:rsid w:val="00B72A05"/>
    <w:rsid w:val="00B75A47"/>
    <w:rsid w:val="00B75E0E"/>
    <w:rsid w:val="00B76ABA"/>
    <w:rsid w:val="00B76D8D"/>
    <w:rsid w:val="00B77D17"/>
    <w:rsid w:val="00B832E2"/>
    <w:rsid w:val="00B838CF"/>
    <w:rsid w:val="00B902DF"/>
    <w:rsid w:val="00B9116D"/>
    <w:rsid w:val="00B924AD"/>
    <w:rsid w:val="00B942F3"/>
    <w:rsid w:val="00BA14BF"/>
    <w:rsid w:val="00BA25B0"/>
    <w:rsid w:val="00BA2D0C"/>
    <w:rsid w:val="00BA5D32"/>
    <w:rsid w:val="00BB090B"/>
    <w:rsid w:val="00BB192D"/>
    <w:rsid w:val="00BB2555"/>
    <w:rsid w:val="00BB3ECC"/>
    <w:rsid w:val="00BB4086"/>
    <w:rsid w:val="00BB4A3C"/>
    <w:rsid w:val="00BB5BA0"/>
    <w:rsid w:val="00BB5CA7"/>
    <w:rsid w:val="00BC01AF"/>
    <w:rsid w:val="00BC167F"/>
    <w:rsid w:val="00BC1859"/>
    <w:rsid w:val="00BC2A1B"/>
    <w:rsid w:val="00BC33C1"/>
    <w:rsid w:val="00BC543D"/>
    <w:rsid w:val="00BC6D5C"/>
    <w:rsid w:val="00BD0160"/>
    <w:rsid w:val="00BD0A40"/>
    <w:rsid w:val="00BD0C6D"/>
    <w:rsid w:val="00BD2508"/>
    <w:rsid w:val="00BD3C62"/>
    <w:rsid w:val="00BD434D"/>
    <w:rsid w:val="00BD5D38"/>
    <w:rsid w:val="00BD66F2"/>
    <w:rsid w:val="00BD6CCF"/>
    <w:rsid w:val="00BE0715"/>
    <w:rsid w:val="00BE0A18"/>
    <w:rsid w:val="00BE0EB7"/>
    <w:rsid w:val="00BE2DA7"/>
    <w:rsid w:val="00BE30C9"/>
    <w:rsid w:val="00BE47E2"/>
    <w:rsid w:val="00BE7E1F"/>
    <w:rsid w:val="00BF1267"/>
    <w:rsid w:val="00BF17F7"/>
    <w:rsid w:val="00BF3940"/>
    <w:rsid w:val="00BF3B8F"/>
    <w:rsid w:val="00BF3E0B"/>
    <w:rsid w:val="00BF4107"/>
    <w:rsid w:val="00BF5AF1"/>
    <w:rsid w:val="00BF5D36"/>
    <w:rsid w:val="00BF6AF3"/>
    <w:rsid w:val="00BF7561"/>
    <w:rsid w:val="00C01966"/>
    <w:rsid w:val="00C0317E"/>
    <w:rsid w:val="00C03FBA"/>
    <w:rsid w:val="00C06F66"/>
    <w:rsid w:val="00C07F06"/>
    <w:rsid w:val="00C116D9"/>
    <w:rsid w:val="00C14A17"/>
    <w:rsid w:val="00C204C2"/>
    <w:rsid w:val="00C2181E"/>
    <w:rsid w:val="00C22089"/>
    <w:rsid w:val="00C233BE"/>
    <w:rsid w:val="00C23716"/>
    <w:rsid w:val="00C246C3"/>
    <w:rsid w:val="00C24984"/>
    <w:rsid w:val="00C25557"/>
    <w:rsid w:val="00C278DD"/>
    <w:rsid w:val="00C30F93"/>
    <w:rsid w:val="00C314BC"/>
    <w:rsid w:val="00C337F1"/>
    <w:rsid w:val="00C343F9"/>
    <w:rsid w:val="00C367AC"/>
    <w:rsid w:val="00C36E2F"/>
    <w:rsid w:val="00C371EC"/>
    <w:rsid w:val="00C40DA8"/>
    <w:rsid w:val="00C41635"/>
    <w:rsid w:val="00C41DD8"/>
    <w:rsid w:val="00C420A8"/>
    <w:rsid w:val="00C42702"/>
    <w:rsid w:val="00C4370E"/>
    <w:rsid w:val="00C43DD8"/>
    <w:rsid w:val="00C43E13"/>
    <w:rsid w:val="00C4470C"/>
    <w:rsid w:val="00C44C2A"/>
    <w:rsid w:val="00C462FD"/>
    <w:rsid w:val="00C47947"/>
    <w:rsid w:val="00C50D9F"/>
    <w:rsid w:val="00C536DF"/>
    <w:rsid w:val="00C545C4"/>
    <w:rsid w:val="00C54CB8"/>
    <w:rsid w:val="00C56A46"/>
    <w:rsid w:val="00C56AA0"/>
    <w:rsid w:val="00C6048B"/>
    <w:rsid w:val="00C6113A"/>
    <w:rsid w:val="00C625F6"/>
    <w:rsid w:val="00C65D53"/>
    <w:rsid w:val="00C65EC4"/>
    <w:rsid w:val="00C67990"/>
    <w:rsid w:val="00C70114"/>
    <w:rsid w:val="00C70995"/>
    <w:rsid w:val="00C71503"/>
    <w:rsid w:val="00C72ACA"/>
    <w:rsid w:val="00C7582D"/>
    <w:rsid w:val="00C769D4"/>
    <w:rsid w:val="00C80A1F"/>
    <w:rsid w:val="00C821EC"/>
    <w:rsid w:val="00C824FF"/>
    <w:rsid w:val="00C82C53"/>
    <w:rsid w:val="00C83E02"/>
    <w:rsid w:val="00C84928"/>
    <w:rsid w:val="00C902F3"/>
    <w:rsid w:val="00C931CB"/>
    <w:rsid w:val="00C93A94"/>
    <w:rsid w:val="00C940AC"/>
    <w:rsid w:val="00C94828"/>
    <w:rsid w:val="00C94FB0"/>
    <w:rsid w:val="00C95F53"/>
    <w:rsid w:val="00CA0586"/>
    <w:rsid w:val="00CA113E"/>
    <w:rsid w:val="00CA44CF"/>
    <w:rsid w:val="00CB0447"/>
    <w:rsid w:val="00CB0571"/>
    <w:rsid w:val="00CB0A9A"/>
    <w:rsid w:val="00CB2C6B"/>
    <w:rsid w:val="00CB2DF5"/>
    <w:rsid w:val="00CB37BD"/>
    <w:rsid w:val="00CB3B44"/>
    <w:rsid w:val="00CB6E80"/>
    <w:rsid w:val="00CB70A8"/>
    <w:rsid w:val="00CC1773"/>
    <w:rsid w:val="00CC430B"/>
    <w:rsid w:val="00CC45CD"/>
    <w:rsid w:val="00CC4986"/>
    <w:rsid w:val="00CC5F80"/>
    <w:rsid w:val="00CC63C3"/>
    <w:rsid w:val="00CC67A5"/>
    <w:rsid w:val="00CC688F"/>
    <w:rsid w:val="00CC6D22"/>
    <w:rsid w:val="00CC6F8F"/>
    <w:rsid w:val="00CC7646"/>
    <w:rsid w:val="00CD001C"/>
    <w:rsid w:val="00CD051E"/>
    <w:rsid w:val="00CD079F"/>
    <w:rsid w:val="00CD0A5F"/>
    <w:rsid w:val="00CD0D55"/>
    <w:rsid w:val="00CD149A"/>
    <w:rsid w:val="00CD2314"/>
    <w:rsid w:val="00CD2C6D"/>
    <w:rsid w:val="00CD3E75"/>
    <w:rsid w:val="00CD46F3"/>
    <w:rsid w:val="00CD612F"/>
    <w:rsid w:val="00CD7E6A"/>
    <w:rsid w:val="00CE0841"/>
    <w:rsid w:val="00CE1BB7"/>
    <w:rsid w:val="00CE2F03"/>
    <w:rsid w:val="00CE31B9"/>
    <w:rsid w:val="00CE45AB"/>
    <w:rsid w:val="00CE57DD"/>
    <w:rsid w:val="00CE62D9"/>
    <w:rsid w:val="00CE6415"/>
    <w:rsid w:val="00CE7470"/>
    <w:rsid w:val="00CE7E2F"/>
    <w:rsid w:val="00CE7F2E"/>
    <w:rsid w:val="00CF2C52"/>
    <w:rsid w:val="00CF3A7C"/>
    <w:rsid w:val="00D00D65"/>
    <w:rsid w:val="00D048C7"/>
    <w:rsid w:val="00D06DC7"/>
    <w:rsid w:val="00D077FC"/>
    <w:rsid w:val="00D1197C"/>
    <w:rsid w:val="00D11C57"/>
    <w:rsid w:val="00D14AC0"/>
    <w:rsid w:val="00D15C93"/>
    <w:rsid w:val="00D16E89"/>
    <w:rsid w:val="00D20C83"/>
    <w:rsid w:val="00D21C2F"/>
    <w:rsid w:val="00D237B7"/>
    <w:rsid w:val="00D258CE"/>
    <w:rsid w:val="00D31F3C"/>
    <w:rsid w:val="00D32885"/>
    <w:rsid w:val="00D32F88"/>
    <w:rsid w:val="00D34AC9"/>
    <w:rsid w:val="00D35C2C"/>
    <w:rsid w:val="00D47DA3"/>
    <w:rsid w:val="00D52B38"/>
    <w:rsid w:val="00D57F9C"/>
    <w:rsid w:val="00D60A2B"/>
    <w:rsid w:val="00D62295"/>
    <w:rsid w:val="00D65435"/>
    <w:rsid w:val="00D66087"/>
    <w:rsid w:val="00D67203"/>
    <w:rsid w:val="00D7027A"/>
    <w:rsid w:val="00D7033F"/>
    <w:rsid w:val="00D711C0"/>
    <w:rsid w:val="00D71801"/>
    <w:rsid w:val="00D73487"/>
    <w:rsid w:val="00D74694"/>
    <w:rsid w:val="00D7523F"/>
    <w:rsid w:val="00D75728"/>
    <w:rsid w:val="00D8084D"/>
    <w:rsid w:val="00D80A9B"/>
    <w:rsid w:val="00D81AF5"/>
    <w:rsid w:val="00D83F77"/>
    <w:rsid w:val="00D8527A"/>
    <w:rsid w:val="00D852D7"/>
    <w:rsid w:val="00D870F6"/>
    <w:rsid w:val="00D908BC"/>
    <w:rsid w:val="00D92DA2"/>
    <w:rsid w:val="00D93C68"/>
    <w:rsid w:val="00D95143"/>
    <w:rsid w:val="00D95EE7"/>
    <w:rsid w:val="00D965F1"/>
    <w:rsid w:val="00D96B12"/>
    <w:rsid w:val="00D976F8"/>
    <w:rsid w:val="00DA12C5"/>
    <w:rsid w:val="00DA1996"/>
    <w:rsid w:val="00DA313B"/>
    <w:rsid w:val="00DA3A41"/>
    <w:rsid w:val="00DA44C3"/>
    <w:rsid w:val="00DA50CB"/>
    <w:rsid w:val="00DA588E"/>
    <w:rsid w:val="00DB0476"/>
    <w:rsid w:val="00DB142F"/>
    <w:rsid w:val="00DB14D1"/>
    <w:rsid w:val="00DB18E3"/>
    <w:rsid w:val="00DB26F1"/>
    <w:rsid w:val="00DB514A"/>
    <w:rsid w:val="00DB53E2"/>
    <w:rsid w:val="00DB608E"/>
    <w:rsid w:val="00DB7FA7"/>
    <w:rsid w:val="00DC26ED"/>
    <w:rsid w:val="00DC4F93"/>
    <w:rsid w:val="00DC6BED"/>
    <w:rsid w:val="00DD19AC"/>
    <w:rsid w:val="00DD2692"/>
    <w:rsid w:val="00DD2FCB"/>
    <w:rsid w:val="00DD4EE9"/>
    <w:rsid w:val="00DE0C62"/>
    <w:rsid w:val="00DE2889"/>
    <w:rsid w:val="00DE45F5"/>
    <w:rsid w:val="00DE4E58"/>
    <w:rsid w:val="00DE56EF"/>
    <w:rsid w:val="00DE725E"/>
    <w:rsid w:val="00DF05BA"/>
    <w:rsid w:val="00DF210C"/>
    <w:rsid w:val="00DF25F5"/>
    <w:rsid w:val="00DF2741"/>
    <w:rsid w:val="00DF3C10"/>
    <w:rsid w:val="00DF44BE"/>
    <w:rsid w:val="00DF4BE8"/>
    <w:rsid w:val="00DF4CF3"/>
    <w:rsid w:val="00E00B71"/>
    <w:rsid w:val="00E04D2A"/>
    <w:rsid w:val="00E05993"/>
    <w:rsid w:val="00E06A84"/>
    <w:rsid w:val="00E1028E"/>
    <w:rsid w:val="00E1095C"/>
    <w:rsid w:val="00E112B8"/>
    <w:rsid w:val="00E1182C"/>
    <w:rsid w:val="00E11EC2"/>
    <w:rsid w:val="00E11FDB"/>
    <w:rsid w:val="00E138DE"/>
    <w:rsid w:val="00E143A8"/>
    <w:rsid w:val="00E14F4F"/>
    <w:rsid w:val="00E15AC0"/>
    <w:rsid w:val="00E17592"/>
    <w:rsid w:val="00E1790E"/>
    <w:rsid w:val="00E2080F"/>
    <w:rsid w:val="00E21169"/>
    <w:rsid w:val="00E2366A"/>
    <w:rsid w:val="00E23CE0"/>
    <w:rsid w:val="00E24971"/>
    <w:rsid w:val="00E24999"/>
    <w:rsid w:val="00E263C9"/>
    <w:rsid w:val="00E30ED2"/>
    <w:rsid w:val="00E3383B"/>
    <w:rsid w:val="00E34358"/>
    <w:rsid w:val="00E343CA"/>
    <w:rsid w:val="00E37C9B"/>
    <w:rsid w:val="00E41530"/>
    <w:rsid w:val="00E4335F"/>
    <w:rsid w:val="00E4338C"/>
    <w:rsid w:val="00E43620"/>
    <w:rsid w:val="00E4368B"/>
    <w:rsid w:val="00E45D76"/>
    <w:rsid w:val="00E46DA2"/>
    <w:rsid w:val="00E4717C"/>
    <w:rsid w:val="00E47A59"/>
    <w:rsid w:val="00E47AE4"/>
    <w:rsid w:val="00E47B28"/>
    <w:rsid w:val="00E56B86"/>
    <w:rsid w:val="00E60657"/>
    <w:rsid w:val="00E64381"/>
    <w:rsid w:val="00E64518"/>
    <w:rsid w:val="00E66FBF"/>
    <w:rsid w:val="00E67398"/>
    <w:rsid w:val="00E72B93"/>
    <w:rsid w:val="00E75043"/>
    <w:rsid w:val="00E77287"/>
    <w:rsid w:val="00E809F4"/>
    <w:rsid w:val="00E854FA"/>
    <w:rsid w:val="00E86082"/>
    <w:rsid w:val="00E87A35"/>
    <w:rsid w:val="00E90922"/>
    <w:rsid w:val="00E90C0F"/>
    <w:rsid w:val="00E95493"/>
    <w:rsid w:val="00EA05D3"/>
    <w:rsid w:val="00EA1258"/>
    <w:rsid w:val="00EA3004"/>
    <w:rsid w:val="00EA5E98"/>
    <w:rsid w:val="00EA65EC"/>
    <w:rsid w:val="00EB07CA"/>
    <w:rsid w:val="00EB2C41"/>
    <w:rsid w:val="00EB4146"/>
    <w:rsid w:val="00EB4705"/>
    <w:rsid w:val="00EB494E"/>
    <w:rsid w:val="00EB6847"/>
    <w:rsid w:val="00EB6909"/>
    <w:rsid w:val="00EB7603"/>
    <w:rsid w:val="00EB7AB6"/>
    <w:rsid w:val="00EB7C63"/>
    <w:rsid w:val="00EC011E"/>
    <w:rsid w:val="00EC0576"/>
    <w:rsid w:val="00EC2F7B"/>
    <w:rsid w:val="00EC3A89"/>
    <w:rsid w:val="00EC3CEB"/>
    <w:rsid w:val="00EC3D2C"/>
    <w:rsid w:val="00EC60E1"/>
    <w:rsid w:val="00ED102B"/>
    <w:rsid w:val="00ED1B82"/>
    <w:rsid w:val="00ED2511"/>
    <w:rsid w:val="00ED2CA4"/>
    <w:rsid w:val="00ED43AE"/>
    <w:rsid w:val="00ED7060"/>
    <w:rsid w:val="00ED73AB"/>
    <w:rsid w:val="00EE154A"/>
    <w:rsid w:val="00EE16A4"/>
    <w:rsid w:val="00EE1758"/>
    <w:rsid w:val="00EE18E3"/>
    <w:rsid w:val="00EE2360"/>
    <w:rsid w:val="00EE411F"/>
    <w:rsid w:val="00EE50F6"/>
    <w:rsid w:val="00EF167A"/>
    <w:rsid w:val="00EF3395"/>
    <w:rsid w:val="00EF3B07"/>
    <w:rsid w:val="00EF4016"/>
    <w:rsid w:val="00EF56B3"/>
    <w:rsid w:val="00EF5B2D"/>
    <w:rsid w:val="00EF6D2B"/>
    <w:rsid w:val="00EF7518"/>
    <w:rsid w:val="00F01EF4"/>
    <w:rsid w:val="00F03465"/>
    <w:rsid w:val="00F05C66"/>
    <w:rsid w:val="00F10A00"/>
    <w:rsid w:val="00F10FAD"/>
    <w:rsid w:val="00F122EA"/>
    <w:rsid w:val="00F1259F"/>
    <w:rsid w:val="00F13E1B"/>
    <w:rsid w:val="00F153AE"/>
    <w:rsid w:val="00F17AAB"/>
    <w:rsid w:val="00F17DC0"/>
    <w:rsid w:val="00F17E27"/>
    <w:rsid w:val="00F220F1"/>
    <w:rsid w:val="00F22F6A"/>
    <w:rsid w:val="00F24157"/>
    <w:rsid w:val="00F31816"/>
    <w:rsid w:val="00F32B90"/>
    <w:rsid w:val="00F33678"/>
    <w:rsid w:val="00F35DFE"/>
    <w:rsid w:val="00F368F4"/>
    <w:rsid w:val="00F37482"/>
    <w:rsid w:val="00F4200C"/>
    <w:rsid w:val="00F4484A"/>
    <w:rsid w:val="00F512B8"/>
    <w:rsid w:val="00F518EE"/>
    <w:rsid w:val="00F5467B"/>
    <w:rsid w:val="00F54F10"/>
    <w:rsid w:val="00F55B4E"/>
    <w:rsid w:val="00F57640"/>
    <w:rsid w:val="00F60CA4"/>
    <w:rsid w:val="00F6377E"/>
    <w:rsid w:val="00F63A7D"/>
    <w:rsid w:val="00F64778"/>
    <w:rsid w:val="00F64974"/>
    <w:rsid w:val="00F64C2F"/>
    <w:rsid w:val="00F64C48"/>
    <w:rsid w:val="00F67F0A"/>
    <w:rsid w:val="00F71AEF"/>
    <w:rsid w:val="00F71E8F"/>
    <w:rsid w:val="00F75920"/>
    <w:rsid w:val="00F75CA3"/>
    <w:rsid w:val="00F77555"/>
    <w:rsid w:val="00F80B62"/>
    <w:rsid w:val="00F81B04"/>
    <w:rsid w:val="00F81B68"/>
    <w:rsid w:val="00F82D84"/>
    <w:rsid w:val="00F82EE2"/>
    <w:rsid w:val="00F842A2"/>
    <w:rsid w:val="00F85A24"/>
    <w:rsid w:val="00F864CF"/>
    <w:rsid w:val="00F86690"/>
    <w:rsid w:val="00F86DF3"/>
    <w:rsid w:val="00F87F44"/>
    <w:rsid w:val="00F87F4E"/>
    <w:rsid w:val="00F9152F"/>
    <w:rsid w:val="00F94608"/>
    <w:rsid w:val="00F94F4A"/>
    <w:rsid w:val="00F95C66"/>
    <w:rsid w:val="00FA1C00"/>
    <w:rsid w:val="00FA263E"/>
    <w:rsid w:val="00FA39BE"/>
    <w:rsid w:val="00FA3AD5"/>
    <w:rsid w:val="00FA4623"/>
    <w:rsid w:val="00FA4C8B"/>
    <w:rsid w:val="00FA528A"/>
    <w:rsid w:val="00FA6156"/>
    <w:rsid w:val="00FA67EF"/>
    <w:rsid w:val="00FA6B16"/>
    <w:rsid w:val="00FB03EA"/>
    <w:rsid w:val="00FB3BBA"/>
    <w:rsid w:val="00FB533A"/>
    <w:rsid w:val="00FB56F4"/>
    <w:rsid w:val="00FB7ED0"/>
    <w:rsid w:val="00FC114A"/>
    <w:rsid w:val="00FC284A"/>
    <w:rsid w:val="00FC400A"/>
    <w:rsid w:val="00FC401E"/>
    <w:rsid w:val="00FC45EE"/>
    <w:rsid w:val="00FC5F8C"/>
    <w:rsid w:val="00FC68F9"/>
    <w:rsid w:val="00FC7E79"/>
    <w:rsid w:val="00FD0561"/>
    <w:rsid w:val="00FD2A80"/>
    <w:rsid w:val="00FD4C4E"/>
    <w:rsid w:val="00FD59E2"/>
    <w:rsid w:val="00FD7B88"/>
    <w:rsid w:val="00FD7D98"/>
    <w:rsid w:val="00FE10FA"/>
    <w:rsid w:val="00FE1198"/>
    <w:rsid w:val="00FE1B39"/>
    <w:rsid w:val="00FE20E9"/>
    <w:rsid w:val="00FE3388"/>
    <w:rsid w:val="00FE3C04"/>
    <w:rsid w:val="00FF3265"/>
    <w:rsid w:val="00FF491E"/>
    <w:rsid w:val="00FF529E"/>
    <w:rsid w:val="00FF6810"/>
    <w:rsid w:val="00FF7FD8"/>
    <w:rsid w:val="01005BEC"/>
    <w:rsid w:val="01036FE4"/>
    <w:rsid w:val="011B1E0D"/>
    <w:rsid w:val="012979E3"/>
    <w:rsid w:val="01297B29"/>
    <w:rsid w:val="0133A588"/>
    <w:rsid w:val="0178CA5A"/>
    <w:rsid w:val="019D492B"/>
    <w:rsid w:val="01FDE74B"/>
    <w:rsid w:val="0205FDB4"/>
    <w:rsid w:val="02152F3B"/>
    <w:rsid w:val="025A3751"/>
    <w:rsid w:val="0296473E"/>
    <w:rsid w:val="02A3C549"/>
    <w:rsid w:val="02ACEBBE"/>
    <w:rsid w:val="02FC35D5"/>
    <w:rsid w:val="03049E86"/>
    <w:rsid w:val="033BB5A7"/>
    <w:rsid w:val="035DBC07"/>
    <w:rsid w:val="035F7C91"/>
    <w:rsid w:val="036429DE"/>
    <w:rsid w:val="03901E98"/>
    <w:rsid w:val="03A73E65"/>
    <w:rsid w:val="03AD36F7"/>
    <w:rsid w:val="03BB7DA5"/>
    <w:rsid w:val="03BC7942"/>
    <w:rsid w:val="03ECA0E5"/>
    <w:rsid w:val="0411D11B"/>
    <w:rsid w:val="0444163B"/>
    <w:rsid w:val="0449CCDB"/>
    <w:rsid w:val="045C48FA"/>
    <w:rsid w:val="0463A4E5"/>
    <w:rsid w:val="04B4BC99"/>
    <w:rsid w:val="04E40A20"/>
    <w:rsid w:val="052B7CED"/>
    <w:rsid w:val="05372088"/>
    <w:rsid w:val="05429041"/>
    <w:rsid w:val="05B00FF2"/>
    <w:rsid w:val="05B3BAD6"/>
    <w:rsid w:val="0618CED8"/>
    <w:rsid w:val="066758CD"/>
    <w:rsid w:val="069C6B6B"/>
    <w:rsid w:val="06ACBDFD"/>
    <w:rsid w:val="06B5EE4B"/>
    <w:rsid w:val="06C2D028"/>
    <w:rsid w:val="0700649F"/>
    <w:rsid w:val="072833E9"/>
    <w:rsid w:val="074BFD56"/>
    <w:rsid w:val="07796897"/>
    <w:rsid w:val="077B5BAA"/>
    <w:rsid w:val="077C0A02"/>
    <w:rsid w:val="077F17B9"/>
    <w:rsid w:val="077F9041"/>
    <w:rsid w:val="0787503F"/>
    <w:rsid w:val="0792CB89"/>
    <w:rsid w:val="07A7649F"/>
    <w:rsid w:val="07EE57E5"/>
    <w:rsid w:val="080C589C"/>
    <w:rsid w:val="083BC244"/>
    <w:rsid w:val="08495AC7"/>
    <w:rsid w:val="08931E4A"/>
    <w:rsid w:val="089B1119"/>
    <w:rsid w:val="089B32E2"/>
    <w:rsid w:val="08BB3E66"/>
    <w:rsid w:val="091F28C1"/>
    <w:rsid w:val="0975CF98"/>
    <w:rsid w:val="09A1FEEE"/>
    <w:rsid w:val="09E05D64"/>
    <w:rsid w:val="0A0A8CAD"/>
    <w:rsid w:val="0A297302"/>
    <w:rsid w:val="0A3A89A7"/>
    <w:rsid w:val="0A4E6F14"/>
    <w:rsid w:val="0A7E5525"/>
    <w:rsid w:val="0AAE422F"/>
    <w:rsid w:val="0AB18184"/>
    <w:rsid w:val="0B53F481"/>
    <w:rsid w:val="0B6AF1BF"/>
    <w:rsid w:val="0B6B28C7"/>
    <w:rsid w:val="0B900BFC"/>
    <w:rsid w:val="0BF6AD7E"/>
    <w:rsid w:val="0C078BB1"/>
    <w:rsid w:val="0C158F0A"/>
    <w:rsid w:val="0C53B32B"/>
    <w:rsid w:val="0C5B450C"/>
    <w:rsid w:val="0C971AD2"/>
    <w:rsid w:val="0CE35560"/>
    <w:rsid w:val="0CF089C1"/>
    <w:rsid w:val="0D01568F"/>
    <w:rsid w:val="0D1DBB29"/>
    <w:rsid w:val="0D39BC77"/>
    <w:rsid w:val="0D51D9CB"/>
    <w:rsid w:val="0D5C2F6C"/>
    <w:rsid w:val="0DA068D3"/>
    <w:rsid w:val="0DA6155E"/>
    <w:rsid w:val="0DE7DC4D"/>
    <w:rsid w:val="0DE7F14C"/>
    <w:rsid w:val="0E1A2475"/>
    <w:rsid w:val="0E462F80"/>
    <w:rsid w:val="0E47B9F9"/>
    <w:rsid w:val="0E652E0F"/>
    <w:rsid w:val="0E66790C"/>
    <w:rsid w:val="0E9D86E5"/>
    <w:rsid w:val="0EC1B47B"/>
    <w:rsid w:val="0ED73496"/>
    <w:rsid w:val="0F13FEC5"/>
    <w:rsid w:val="0F1AE6A9"/>
    <w:rsid w:val="0F243A77"/>
    <w:rsid w:val="0F71861E"/>
    <w:rsid w:val="0FA482BE"/>
    <w:rsid w:val="1018D949"/>
    <w:rsid w:val="1079CB7D"/>
    <w:rsid w:val="10EE6114"/>
    <w:rsid w:val="11020A93"/>
    <w:rsid w:val="1117400B"/>
    <w:rsid w:val="112DDF14"/>
    <w:rsid w:val="115887F4"/>
    <w:rsid w:val="115E0B06"/>
    <w:rsid w:val="1165F937"/>
    <w:rsid w:val="11781445"/>
    <w:rsid w:val="1196C91E"/>
    <w:rsid w:val="11AE970B"/>
    <w:rsid w:val="11BA3764"/>
    <w:rsid w:val="11C8DB4D"/>
    <w:rsid w:val="11DC1A02"/>
    <w:rsid w:val="11E6E80F"/>
    <w:rsid w:val="11F81AF1"/>
    <w:rsid w:val="1219DF91"/>
    <w:rsid w:val="125F5F21"/>
    <w:rsid w:val="127ABBEB"/>
    <w:rsid w:val="128B3614"/>
    <w:rsid w:val="12929441"/>
    <w:rsid w:val="12A47417"/>
    <w:rsid w:val="12C4EA26"/>
    <w:rsid w:val="12DFB381"/>
    <w:rsid w:val="13007F89"/>
    <w:rsid w:val="13073E9E"/>
    <w:rsid w:val="134557A8"/>
    <w:rsid w:val="1377A806"/>
    <w:rsid w:val="138BBB18"/>
    <w:rsid w:val="138D76AB"/>
    <w:rsid w:val="13F8C0FB"/>
    <w:rsid w:val="14114797"/>
    <w:rsid w:val="142C9A6A"/>
    <w:rsid w:val="1430865B"/>
    <w:rsid w:val="1431AA9C"/>
    <w:rsid w:val="143BD6ED"/>
    <w:rsid w:val="1446AD34"/>
    <w:rsid w:val="145293D6"/>
    <w:rsid w:val="1464EA0E"/>
    <w:rsid w:val="148DAFA9"/>
    <w:rsid w:val="149350E5"/>
    <w:rsid w:val="14986355"/>
    <w:rsid w:val="14F4D4FC"/>
    <w:rsid w:val="153B362E"/>
    <w:rsid w:val="1555A203"/>
    <w:rsid w:val="15796437"/>
    <w:rsid w:val="157AECEE"/>
    <w:rsid w:val="15B61BFC"/>
    <w:rsid w:val="15B64BB4"/>
    <w:rsid w:val="15BD5E81"/>
    <w:rsid w:val="15DFB0D8"/>
    <w:rsid w:val="1635A4B0"/>
    <w:rsid w:val="1653BEF0"/>
    <w:rsid w:val="16568025"/>
    <w:rsid w:val="1661ACEF"/>
    <w:rsid w:val="16C3DC69"/>
    <w:rsid w:val="16E9AA58"/>
    <w:rsid w:val="16F173C8"/>
    <w:rsid w:val="16FE0C3A"/>
    <w:rsid w:val="17113145"/>
    <w:rsid w:val="17497273"/>
    <w:rsid w:val="174E52F2"/>
    <w:rsid w:val="174EED7D"/>
    <w:rsid w:val="1766DDF9"/>
    <w:rsid w:val="17CE8231"/>
    <w:rsid w:val="17DA8164"/>
    <w:rsid w:val="17EC8CE5"/>
    <w:rsid w:val="1829224B"/>
    <w:rsid w:val="18539546"/>
    <w:rsid w:val="18660BAA"/>
    <w:rsid w:val="1869ABAE"/>
    <w:rsid w:val="18827E38"/>
    <w:rsid w:val="188E6D48"/>
    <w:rsid w:val="18AC4D57"/>
    <w:rsid w:val="18EE035E"/>
    <w:rsid w:val="190C6784"/>
    <w:rsid w:val="19B69432"/>
    <w:rsid w:val="19D3868D"/>
    <w:rsid w:val="19DB24A3"/>
    <w:rsid w:val="19E125B8"/>
    <w:rsid w:val="1A2FF8A8"/>
    <w:rsid w:val="1A4FF4C9"/>
    <w:rsid w:val="1A77D3E6"/>
    <w:rsid w:val="1A84503B"/>
    <w:rsid w:val="1A86E741"/>
    <w:rsid w:val="1A97A5A6"/>
    <w:rsid w:val="1A9C6CC6"/>
    <w:rsid w:val="1AA234E2"/>
    <w:rsid w:val="1AA80ABE"/>
    <w:rsid w:val="1ACF1B69"/>
    <w:rsid w:val="1AD46033"/>
    <w:rsid w:val="1AEA69A1"/>
    <w:rsid w:val="1AFC92CA"/>
    <w:rsid w:val="1B09E6DD"/>
    <w:rsid w:val="1B0B7398"/>
    <w:rsid w:val="1B161182"/>
    <w:rsid w:val="1B1DE750"/>
    <w:rsid w:val="1B2FB735"/>
    <w:rsid w:val="1B30F581"/>
    <w:rsid w:val="1B6603A6"/>
    <w:rsid w:val="1BE711BA"/>
    <w:rsid w:val="1BF720A4"/>
    <w:rsid w:val="1BF869F4"/>
    <w:rsid w:val="1C06BCBD"/>
    <w:rsid w:val="1C1EFEB0"/>
    <w:rsid w:val="1C336498"/>
    <w:rsid w:val="1C468CB1"/>
    <w:rsid w:val="1C881C0C"/>
    <w:rsid w:val="1C9BF328"/>
    <w:rsid w:val="1C9F7199"/>
    <w:rsid w:val="1CADE99A"/>
    <w:rsid w:val="1CAE0EEB"/>
    <w:rsid w:val="1CAE9913"/>
    <w:rsid w:val="1CEBE3F3"/>
    <w:rsid w:val="1D144F29"/>
    <w:rsid w:val="1D3CE23D"/>
    <w:rsid w:val="1D60AEE8"/>
    <w:rsid w:val="1D8ABDD9"/>
    <w:rsid w:val="1D8AC5D4"/>
    <w:rsid w:val="1D920CFC"/>
    <w:rsid w:val="1DA270AD"/>
    <w:rsid w:val="1DA3EF16"/>
    <w:rsid w:val="1DD30AA0"/>
    <w:rsid w:val="1E35E933"/>
    <w:rsid w:val="1E414E6A"/>
    <w:rsid w:val="1E42808D"/>
    <w:rsid w:val="1E472338"/>
    <w:rsid w:val="1E476F6E"/>
    <w:rsid w:val="1E82A515"/>
    <w:rsid w:val="1E85B7AA"/>
    <w:rsid w:val="1EBAF229"/>
    <w:rsid w:val="1EC47759"/>
    <w:rsid w:val="1EE71F0D"/>
    <w:rsid w:val="1EF4F1C7"/>
    <w:rsid w:val="1F45DEC6"/>
    <w:rsid w:val="1F685672"/>
    <w:rsid w:val="1FA02C50"/>
    <w:rsid w:val="1FB53252"/>
    <w:rsid w:val="1FC369E4"/>
    <w:rsid w:val="1FE9AE30"/>
    <w:rsid w:val="1FEA5CB9"/>
    <w:rsid w:val="201B6444"/>
    <w:rsid w:val="20215141"/>
    <w:rsid w:val="203D7F5B"/>
    <w:rsid w:val="20D20D5D"/>
    <w:rsid w:val="21118786"/>
    <w:rsid w:val="21330310"/>
    <w:rsid w:val="214E4894"/>
    <w:rsid w:val="21619850"/>
    <w:rsid w:val="216F9F17"/>
    <w:rsid w:val="21803C91"/>
    <w:rsid w:val="2190D6E9"/>
    <w:rsid w:val="21FC5268"/>
    <w:rsid w:val="21FFC3D1"/>
    <w:rsid w:val="223D03BC"/>
    <w:rsid w:val="224DD2C0"/>
    <w:rsid w:val="22ABB965"/>
    <w:rsid w:val="22BE5A23"/>
    <w:rsid w:val="22C21F70"/>
    <w:rsid w:val="22C563B8"/>
    <w:rsid w:val="22E04295"/>
    <w:rsid w:val="22E0DF30"/>
    <w:rsid w:val="22E1D2EF"/>
    <w:rsid w:val="23578C75"/>
    <w:rsid w:val="23596D74"/>
    <w:rsid w:val="2372A016"/>
    <w:rsid w:val="23912BA1"/>
    <w:rsid w:val="23A0787B"/>
    <w:rsid w:val="23A7EB84"/>
    <w:rsid w:val="23C7065C"/>
    <w:rsid w:val="243285AB"/>
    <w:rsid w:val="243C2B7B"/>
    <w:rsid w:val="24DC51F3"/>
    <w:rsid w:val="24E8B6B6"/>
    <w:rsid w:val="24F05F69"/>
    <w:rsid w:val="24F7D97F"/>
    <w:rsid w:val="24F9EC10"/>
    <w:rsid w:val="254D1812"/>
    <w:rsid w:val="254F0365"/>
    <w:rsid w:val="258E87CB"/>
    <w:rsid w:val="259EE415"/>
    <w:rsid w:val="25C23CB1"/>
    <w:rsid w:val="25C733CC"/>
    <w:rsid w:val="25F57D91"/>
    <w:rsid w:val="2610D550"/>
    <w:rsid w:val="261AEF15"/>
    <w:rsid w:val="262AF556"/>
    <w:rsid w:val="262CB8BF"/>
    <w:rsid w:val="266E9E68"/>
    <w:rsid w:val="266FF90E"/>
    <w:rsid w:val="268A061E"/>
    <w:rsid w:val="268EA734"/>
    <w:rsid w:val="2693D678"/>
    <w:rsid w:val="26B30CE5"/>
    <w:rsid w:val="26D4E1BD"/>
    <w:rsid w:val="26E42792"/>
    <w:rsid w:val="27308712"/>
    <w:rsid w:val="27330B97"/>
    <w:rsid w:val="2735AB3F"/>
    <w:rsid w:val="273E5DC0"/>
    <w:rsid w:val="2745056F"/>
    <w:rsid w:val="276EAA27"/>
    <w:rsid w:val="27C25307"/>
    <w:rsid w:val="27C5007A"/>
    <w:rsid w:val="27D7CD40"/>
    <w:rsid w:val="27EA5A68"/>
    <w:rsid w:val="282FD871"/>
    <w:rsid w:val="2835959F"/>
    <w:rsid w:val="2867DE61"/>
    <w:rsid w:val="28726991"/>
    <w:rsid w:val="288B5B4F"/>
    <w:rsid w:val="289DDF41"/>
    <w:rsid w:val="28A584FA"/>
    <w:rsid w:val="28BF0FCA"/>
    <w:rsid w:val="28D66E6B"/>
    <w:rsid w:val="28F8D108"/>
    <w:rsid w:val="28FB0E8B"/>
    <w:rsid w:val="29293CA8"/>
    <w:rsid w:val="292CAECC"/>
    <w:rsid w:val="2934D843"/>
    <w:rsid w:val="294EC09D"/>
    <w:rsid w:val="295FDF84"/>
    <w:rsid w:val="298BF172"/>
    <w:rsid w:val="29900B38"/>
    <w:rsid w:val="29968F39"/>
    <w:rsid w:val="299C0DF8"/>
    <w:rsid w:val="29AC3385"/>
    <w:rsid w:val="29E8BA60"/>
    <w:rsid w:val="2A2BB06D"/>
    <w:rsid w:val="2A44061E"/>
    <w:rsid w:val="2A470611"/>
    <w:rsid w:val="2A64BD12"/>
    <w:rsid w:val="2A850BD0"/>
    <w:rsid w:val="2AB005A8"/>
    <w:rsid w:val="2B4A36BA"/>
    <w:rsid w:val="2B513041"/>
    <w:rsid w:val="2B71ECA3"/>
    <w:rsid w:val="2B9265AC"/>
    <w:rsid w:val="2BB1E465"/>
    <w:rsid w:val="2BC56FC0"/>
    <w:rsid w:val="2BF073D6"/>
    <w:rsid w:val="2C113C75"/>
    <w:rsid w:val="2C21C094"/>
    <w:rsid w:val="2C472764"/>
    <w:rsid w:val="2C66BBFE"/>
    <w:rsid w:val="2CAF5A80"/>
    <w:rsid w:val="2CBFA837"/>
    <w:rsid w:val="2CCB5BA1"/>
    <w:rsid w:val="2CF185E7"/>
    <w:rsid w:val="2D18F550"/>
    <w:rsid w:val="2D1A0350"/>
    <w:rsid w:val="2D479E09"/>
    <w:rsid w:val="2D53322E"/>
    <w:rsid w:val="2E078359"/>
    <w:rsid w:val="2E3AD139"/>
    <w:rsid w:val="2E3D944A"/>
    <w:rsid w:val="2E9533DD"/>
    <w:rsid w:val="2E95804F"/>
    <w:rsid w:val="2E9F555F"/>
    <w:rsid w:val="2EAB4CD2"/>
    <w:rsid w:val="2F207C73"/>
    <w:rsid w:val="2F2D7FCE"/>
    <w:rsid w:val="2F3D1B1B"/>
    <w:rsid w:val="2F9C496D"/>
    <w:rsid w:val="2FB911B3"/>
    <w:rsid w:val="2FC76C62"/>
    <w:rsid w:val="2FE6F8BB"/>
    <w:rsid w:val="2FF61A7B"/>
    <w:rsid w:val="3023D09D"/>
    <w:rsid w:val="30379BB9"/>
    <w:rsid w:val="3039CF12"/>
    <w:rsid w:val="305E46F0"/>
    <w:rsid w:val="30705A99"/>
    <w:rsid w:val="30764E51"/>
    <w:rsid w:val="30CA8B40"/>
    <w:rsid w:val="30DBEDFC"/>
    <w:rsid w:val="30F17E4D"/>
    <w:rsid w:val="30FAF981"/>
    <w:rsid w:val="312B341D"/>
    <w:rsid w:val="31852B81"/>
    <w:rsid w:val="31A9C33B"/>
    <w:rsid w:val="31B81DFF"/>
    <w:rsid w:val="31D9EC4B"/>
    <w:rsid w:val="31DA5DD5"/>
    <w:rsid w:val="31DCB99A"/>
    <w:rsid w:val="31E319D6"/>
    <w:rsid w:val="32031676"/>
    <w:rsid w:val="3210253D"/>
    <w:rsid w:val="3266336A"/>
    <w:rsid w:val="32680956"/>
    <w:rsid w:val="32929727"/>
    <w:rsid w:val="3296F9CB"/>
    <w:rsid w:val="32D9BA0B"/>
    <w:rsid w:val="333ABC24"/>
    <w:rsid w:val="334269BB"/>
    <w:rsid w:val="3342F2C8"/>
    <w:rsid w:val="334F8254"/>
    <w:rsid w:val="336F7B0C"/>
    <w:rsid w:val="337D0CEC"/>
    <w:rsid w:val="339D141B"/>
    <w:rsid w:val="33E8B12C"/>
    <w:rsid w:val="33F1127F"/>
    <w:rsid w:val="34687CC6"/>
    <w:rsid w:val="34833765"/>
    <w:rsid w:val="34A69188"/>
    <w:rsid w:val="34A93633"/>
    <w:rsid w:val="34D56C33"/>
    <w:rsid w:val="34F07E78"/>
    <w:rsid w:val="355DFED2"/>
    <w:rsid w:val="357ECAFE"/>
    <w:rsid w:val="3582CEC3"/>
    <w:rsid w:val="35860993"/>
    <w:rsid w:val="35AEA67B"/>
    <w:rsid w:val="35C22DE3"/>
    <w:rsid w:val="360A8CEE"/>
    <w:rsid w:val="3613C599"/>
    <w:rsid w:val="36371AD6"/>
    <w:rsid w:val="36504C6C"/>
    <w:rsid w:val="36678701"/>
    <w:rsid w:val="36C236DD"/>
    <w:rsid w:val="36DA64A8"/>
    <w:rsid w:val="37122A9E"/>
    <w:rsid w:val="3715A015"/>
    <w:rsid w:val="371BBFB7"/>
    <w:rsid w:val="37263F26"/>
    <w:rsid w:val="376A5161"/>
    <w:rsid w:val="376B71D6"/>
    <w:rsid w:val="37787E80"/>
    <w:rsid w:val="37908564"/>
    <w:rsid w:val="37DBAD48"/>
    <w:rsid w:val="37DFBA8C"/>
    <w:rsid w:val="3807C6A4"/>
    <w:rsid w:val="380C5A9F"/>
    <w:rsid w:val="386C2AC0"/>
    <w:rsid w:val="389EB619"/>
    <w:rsid w:val="389FC9D7"/>
    <w:rsid w:val="38D5914B"/>
    <w:rsid w:val="38FE2AE2"/>
    <w:rsid w:val="3912523D"/>
    <w:rsid w:val="39290114"/>
    <w:rsid w:val="39300154"/>
    <w:rsid w:val="39333C5D"/>
    <w:rsid w:val="39525191"/>
    <w:rsid w:val="3963157D"/>
    <w:rsid w:val="396DF632"/>
    <w:rsid w:val="3984C1D3"/>
    <w:rsid w:val="39B0CA6C"/>
    <w:rsid w:val="39B4B0C7"/>
    <w:rsid w:val="3A75C592"/>
    <w:rsid w:val="3A775DFB"/>
    <w:rsid w:val="3A89A853"/>
    <w:rsid w:val="3A8BB7FE"/>
    <w:rsid w:val="3A93F05C"/>
    <w:rsid w:val="3AD27D09"/>
    <w:rsid w:val="3B0B4868"/>
    <w:rsid w:val="3B78E052"/>
    <w:rsid w:val="3BD91CE1"/>
    <w:rsid w:val="3BF376FA"/>
    <w:rsid w:val="3C0A93C9"/>
    <w:rsid w:val="3C0CA981"/>
    <w:rsid w:val="3C307CF5"/>
    <w:rsid w:val="3C32401C"/>
    <w:rsid w:val="3C4C02AF"/>
    <w:rsid w:val="3C50829C"/>
    <w:rsid w:val="3C78A958"/>
    <w:rsid w:val="3C93E148"/>
    <w:rsid w:val="3CA5F0EE"/>
    <w:rsid w:val="3CB8ABF4"/>
    <w:rsid w:val="3CC2BAAD"/>
    <w:rsid w:val="3CEA72B9"/>
    <w:rsid w:val="3CFF323E"/>
    <w:rsid w:val="3D2C007D"/>
    <w:rsid w:val="3D6481F3"/>
    <w:rsid w:val="3DCD404A"/>
    <w:rsid w:val="3DED0D43"/>
    <w:rsid w:val="3E0A5AB0"/>
    <w:rsid w:val="3E51DCEC"/>
    <w:rsid w:val="3E69FE42"/>
    <w:rsid w:val="3ECDBFA1"/>
    <w:rsid w:val="3EED0128"/>
    <w:rsid w:val="3F082BBB"/>
    <w:rsid w:val="3F23930B"/>
    <w:rsid w:val="3FE242D3"/>
    <w:rsid w:val="3FE777D0"/>
    <w:rsid w:val="3FF53834"/>
    <w:rsid w:val="3FFE15AC"/>
    <w:rsid w:val="400A1369"/>
    <w:rsid w:val="401C745B"/>
    <w:rsid w:val="40375B30"/>
    <w:rsid w:val="4057818A"/>
    <w:rsid w:val="406C88AF"/>
    <w:rsid w:val="40A96AE8"/>
    <w:rsid w:val="40AF1362"/>
    <w:rsid w:val="40C180AF"/>
    <w:rsid w:val="40FAAF2A"/>
    <w:rsid w:val="41372C5A"/>
    <w:rsid w:val="4157200F"/>
    <w:rsid w:val="4161CE49"/>
    <w:rsid w:val="416C08DB"/>
    <w:rsid w:val="418236DA"/>
    <w:rsid w:val="41942030"/>
    <w:rsid w:val="41B448DC"/>
    <w:rsid w:val="41BFC0EB"/>
    <w:rsid w:val="41CDA986"/>
    <w:rsid w:val="4210D849"/>
    <w:rsid w:val="42113E5F"/>
    <w:rsid w:val="421B8437"/>
    <w:rsid w:val="42307EFD"/>
    <w:rsid w:val="4243B6E6"/>
    <w:rsid w:val="42482EE2"/>
    <w:rsid w:val="4252AECD"/>
    <w:rsid w:val="429653FD"/>
    <w:rsid w:val="429EF9D3"/>
    <w:rsid w:val="42CDAA6E"/>
    <w:rsid w:val="42F4DB7A"/>
    <w:rsid w:val="43344A89"/>
    <w:rsid w:val="43F0CE4A"/>
    <w:rsid w:val="443334CF"/>
    <w:rsid w:val="4475C0D8"/>
    <w:rsid w:val="44A5EFE6"/>
    <w:rsid w:val="44D956EB"/>
    <w:rsid w:val="44EB88AC"/>
    <w:rsid w:val="4543C6B1"/>
    <w:rsid w:val="4574C978"/>
    <w:rsid w:val="45AC044F"/>
    <w:rsid w:val="460180EB"/>
    <w:rsid w:val="462EBAAE"/>
    <w:rsid w:val="465738E3"/>
    <w:rsid w:val="466FE972"/>
    <w:rsid w:val="46737D96"/>
    <w:rsid w:val="4692F4D7"/>
    <w:rsid w:val="46930FF6"/>
    <w:rsid w:val="4698DF0E"/>
    <w:rsid w:val="46C22D0F"/>
    <w:rsid w:val="46C5126E"/>
    <w:rsid w:val="46C9189E"/>
    <w:rsid w:val="47165D34"/>
    <w:rsid w:val="4739E732"/>
    <w:rsid w:val="47601C7C"/>
    <w:rsid w:val="477BA378"/>
    <w:rsid w:val="47DD618E"/>
    <w:rsid w:val="482D3577"/>
    <w:rsid w:val="48512EC2"/>
    <w:rsid w:val="48A92B98"/>
    <w:rsid w:val="48FB7AFA"/>
    <w:rsid w:val="491D7572"/>
    <w:rsid w:val="49238427"/>
    <w:rsid w:val="495510BE"/>
    <w:rsid w:val="4958DFB9"/>
    <w:rsid w:val="4989AAC5"/>
    <w:rsid w:val="498D56F1"/>
    <w:rsid w:val="49D67C98"/>
    <w:rsid w:val="49FDCECD"/>
    <w:rsid w:val="4A05F875"/>
    <w:rsid w:val="4A10ACA2"/>
    <w:rsid w:val="4A630DF1"/>
    <w:rsid w:val="4A88E41C"/>
    <w:rsid w:val="4ABCFB06"/>
    <w:rsid w:val="4AE2DCD9"/>
    <w:rsid w:val="4AF6999A"/>
    <w:rsid w:val="4B38E958"/>
    <w:rsid w:val="4B3BE885"/>
    <w:rsid w:val="4B5792A5"/>
    <w:rsid w:val="4B76642F"/>
    <w:rsid w:val="4B76EED4"/>
    <w:rsid w:val="4BFF07DE"/>
    <w:rsid w:val="4C1511CE"/>
    <w:rsid w:val="4C36D295"/>
    <w:rsid w:val="4C3A555E"/>
    <w:rsid w:val="4CA38C1D"/>
    <w:rsid w:val="4CBC9C43"/>
    <w:rsid w:val="4CDD7D96"/>
    <w:rsid w:val="4CE33626"/>
    <w:rsid w:val="4CF33298"/>
    <w:rsid w:val="4D389A24"/>
    <w:rsid w:val="4D44E311"/>
    <w:rsid w:val="4D7AED4E"/>
    <w:rsid w:val="4DB2A004"/>
    <w:rsid w:val="4E0BC624"/>
    <w:rsid w:val="4E641CD0"/>
    <w:rsid w:val="4E71FA89"/>
    <w:rsid w:val="4E95B2B5"/>
    <w:rsid w:val="4EE5DA43"/>
    <w:rsid w:val="4EF2E782"/>
    <w:rsid w:val="4F07E423"/>
    <w:rsid w:val="4F304081"/>
    <w:rsid w:val="4F3AA880"/>
    <w:rsid w:val="4F425120"/>
    <w:rsid w:val="4F7038F1"/>
    <w:rsid w:val="4F7D269A"/>
    <w:rsid w:val="4F8C1745"/>
    <w:rsid w:val="4F8E0E8A"/>
    <w:rsid w:val="4FB5DBD1"/>
    <w:rsid w:val="505F5855"/>
    <w:rsid w:val="5078D9A6"/>
    <w:rsid w:val="50851660"/>
    <w:rsid w:val="50F9F212"/>
    <w:rsid w:val="5121A2E0"/>
    <w:rsid w:val="514A534B"/>
    <w:rsid w:val="51556B11"/>
    <w:rsid w:val="51A20D14"/>
    <w:rsid w:val="51A27883"/>
    <w:rsid w:val="51A77BE6"/>
    <w:rsid w:val="51F083DB"/>
    <w:rsid w:val="523923E9"/>
    <w:rsid w:val="523E8FCE"/>
    <w:rsid w:val="5271575E"/>
    <w:rsid w:val="5284B4C7"/>
    <w:rsid w:val="529A2FB4"/>
    <w:rsid w:val="52DD2C4D"/>
    <w:rsid w:val="52E1FD2F"/>
    <w:rsid w:val="52F0DE31"/>
    <w:rsid w:val="53063217"/>
    <w:rsid w:val="531F1020"/>
    <w:rsid w:val="5337CC06"/>
    <w:rsid w:val="5339DF6A"/>
    <w:rsid w:val="535350EB"/>
    <w:rsid w:val="538025C9"/>
    <w:rsid w:val="53894390"/>
    <w:rsid w:val="53A0CCBD"/>
    <w:rsid w:val="53B992AF"/>
    <w:rsid w:val="53C5B6D4"/>
    <w:rsid w:val="53E96118"/>
    <w:rsid w:val="545603F7"/>
    <w:rsid w:val="54A977CD"/>
    <w:rsid w:val="54B15403"/>
    <w:rsid w:val="54D6F341"/>
    <w:rsid w:val="54EB1FC6"/>
    <w:rsid w:val="5571BA72"/>
    <w:rsid w:val="55730DFD"/>
    <w:rsid w:val="55820C0E"/>
    <w:rsid w:val="5583E8B2"/>
    <w:rsid w:val="5585E866"/>
    <w:rsid w:val="55C478B9"/>
    <w:rsid w:val="5628386A"/>
    <w:rsid w:val="5631FCD3"/>
    <w:rsid w:val="565B1CE4"/>
    <w:rsid w:val="5662F67F"/>
    <w:rsid w:val="56A43A03"/>
    <w:rsid w:val="56B56E59"/>
    <w:rsid w:val="56DB6758"/>
    <w:rsid w:val="56F91F6E"/>
    <w:rsid w:val="571019FF"/>
    <w:rsid w:val="571BAF6A"/>
    <w:rsid w:val="573D9A04"/>
    <w:rsid w:val="575F2BD1"/>
    <w:rsid w:val="5779C4CE"/>
    <w:rsid w:val="578D4BB4"/>
    <w:rsid w:val="57B7DA36"/>
    <w:rsid w:val="57D65346"/>
    <w:rsid w:val="580B56CC"/>
    <w:rsid w:val="581C1110"/>
    <w:rsid w:val="5853CF1E"/>
    <w:rsid w:val="58573B06"/>
    <w:rsid w:val="587428F5"/>
    <w:rsid w:val="5892B3A6"/>
    <w:rsid w:val="58E40A0B"/>
    <w:rsid w:val="58F89DB2"/>
    <w:rsid w:val="5904A24F"/>
    <w:rsid w:val="594F73C6"/>
    <w:rsid w:val="595E7E2C"/>
    <w:rsid w:val="597F475B"/>
    <w:rsid w:val="598EA0E8"/>
    <w:rsid w:val="59EFD108"/>
    <w:rsid w:val="59FF7272"/>
    <w:rsid w:val="5A224AD3"/>
    <w:rsid w:val="5A514025"/>
    <w:rsid w:val="5A800CD0"/>
    <w:rsid w:val="5A94D506"/>
    <w:rsid w:val="5AAB0C28"/>
    <w:rsid w:val="5AD466A7"/>
    <w:rsid w:val="5B0C44D2"/>
    <w:rsid w:val="5B5F6B25"/>
    <w:rsid w:val="5B7FF7AD"/>
    <w:rsid w:val="5BB31335"/>
    <w:rsid w:val="5C12C513"/>
    <w:rsid w:val="5C358826"/>
    <w:rsid w:val="5C5F2560"/>
    <w:rsid w:val="5CA8B65C"/>
    <w:rsid w:val="5CC680E0"/>
    <w:rsid w:val="5CCA1896"/>
    <w:rsid w:val="5CD45C34"/>
    <w:rsid w:val="5D447987"/>
    <w:rsid w:val="5D640E33"/>
    <w:rsid w:val="5DAC21F2"/>
    <w:rsid w:val="5DAEC4B5"/>
    <w:rsid w:val="5DC1BA9F"/>
    <w:rsid w:val="5DCB2047"/>
    <w:rsid w:val="5E11E3BD"/>
    <w:rsid w:val="5E1AD335"/>
    <w:rsid w:val="5E415015"/>
    <w:rsid w:val="5E4C5D29"/>
    <w:rsid w:val="5E6ACCF2"/>
    <w:rsid w:val="5E754212"/>
    <w:rsid w:val="5E768B87"/>
    <w:rsid w:val="5EA92DB4"/>
    <w:rsid w:val="5ECC176C"/>
    <w:rsid w:val="5EE8CC50"/>
    <w:rsid w:val="5F0A4737"/>
    <w:rsid w:val="5F134F10"/>
    <w:rsid w:val="5F175A27"/>
    <w:rsid w:val="5F1C10CB"/>
    <w:rsid w:val="5F3E46CD"/>
    <w:rsid w:val="5F475C75"/>
    <w:rsid w:val="5F4DEF73"/>
    <w:rsid w:val="5F4E0C36"/>
    <w:rsid w:val="5F52EF7D"/>
    <w:rsid w:val="5F7BDEA4"/>
    <w:rsid w:val="5F80A952"/>
    <w:rsid w:val="5F8EFAC3"/>
    <w:rsid w:val="5FBBD547"/>
    <w:rsid w:val="5FC2703E"/>
    <w:rsid w:val="5FD28920"/>
    <w:rsid w:val="60002688"/>
    <w:rsid w:val="60C75F81"/>
    <w:rsid w:val="60E8FE53"/>
    <w:rsid w:val="60FC7D2C"/>
    <w:rsid w:val="6147F52E"/>
    <w:rsid w:val="6155A750"/>
    <w:rsid w:val="6175003A"/>
    <w:rsid w:val="61B28619"/>
    <w:rsid w:val="61C7C308"/>
    <w:rsid w:val="61E14BC3"/>
    <w:rsid w:val="61EDA35A"/>
    <w:rsid w:val="61F39602"/>
    <w:rsid w:val="61FCC373"/>
    <w:rsid w:val="6204C920"/>
    <w:rsid w:val="621B947F"/>
    <w:rsid w:val="62226D77"/>
    <w:rsid w:val="628DF787"/>
    <w:rsid w:val="629D9200"/>
    <w:rsid w:val="63199585"/>
    <w:rsid w:val="632264AE"/>
    <w:rsid w:val="632D1F84"/>
    <w:rsid w:val="63544259"/>
    <w:rsid w:val="63629FE0"/>
    <w:rsid w:val="638C4FB7"/>
    <w:rsid w:val="63A4055A"/>
    <w:rsid w:val="63D6A998"/>
    <w:rsid w:val="63DCF13D"/>
    <w:rsid w:val="63DD893B"/>
    <w:rsid w:val="63EDE7B2"/>
    <w:rsid w:val="63F8D7C8"/>
    <w:rsid w:val="640529B3"/>
    <w:rsid w:val="64174041"/>
    <w:rsid w:val="64857E15"/>
    <w:rsid w:val="648F6860"/>
    <w:rsid w:val="64C9008B"/>
    <w:rsid w:val="64E074A1"/>
    <w:rsid w:val="64ECA34A"/>
    <w:rsid w:val="64FD3FEF"/>
    <w:rsid w:val="653D255F"/>
    <w:rsid w:val="65514B19"/>
    <w:rsid w:val="655EED0C"/>
    <w:rsid w:val="65843805"/>
    <w:rsid w:val="6594EB94"/>
    <w:rsid w:val="660FB14F"/>
    <w:rsid w:val="66111624"/>
    <w:rsid w:val="6632D99B"/>
    <w:rsid w:val="663AFE2B"/>
    <w:rsid w:val="66ABB526"/>
    <w:rsid w:val="66B0361D"/>
    <w:rsid w:val="67286BF6"/>
    <w:rsid w:val="672EA648"/>
    <w:rsid w:val="675A9C7D"/>
    <w:rsid w:val="67A6194F"/>
    <w:rsid w:val="67C2F8C2"/>
    <w:rsid w:val="6827D4B1"/>
    <w:rsid w:val="683E998D"/>
    <w:rsid w:val="68A9F2DF"/>
    <w:rsid w:val="68EFD50D"/>
    <w:rsid w:val="68F079F1"/>
    <w:rsid w:val="690193B2"/>
    <w:rsid w:val="6906856D"/>
    <w:rsid w:val="6962A969"/>
    <w:rsid w:val="697ABB43"/>
    <w:rsid w:val="698397A6"/>
    <w:rsid w:val="69F11EB8"/>
    <w:rsid w:val="69FFB4D7"/>
    <w:rsid w:val="6A0CEA34"/>
    <w:rsid w:val="6A2F4CD9"/>
    <w:rsid w:val="6A31DFC0"/>
    <w:rsid w:val="6A4BF976"/>
    <w:rsid w:val="6A66071F"/>
    <w:rsid w:val="6A7B9DC6"/>
    <w:rsid w:val="6A7E8125"/>
    <w:rsid w:val="6A9B29C7"/>
    <w:rsid w:val="6AC7A048"/>
    <w:rsid w:val="6AC80F0B"/>
    <w:rsid w:val="6B16442A"/>
    <w:rsid w:val="6B1D70A7"/>
    <w:rsid w:val="6B7B0285"/>
    <w:rsid w:val="6B90ABEC"/>
    <w:rsid w:val="6BA6135C"/>
    <w:rsid w:val="6BBAC176"/>
    <w:rsid w:val="6BD7A604"/>
    <w:rsid w:val="6BDB11C1"/>
    <w:rsid w:val="6C0308BB"/>
    <w:rsid w:val="6C0A169B"/>
    <w:rsid w:val="6C25F131"/>
    <w:rsid w:val="6C347E11"/>
    <w:rsid w:val="6C3B0CDC"/>
    <w:rsid w:val="6D13ACAC"/>
    <w:rsid w:val="6D174E01"/>
    <w:rsid w:val="6D1D889E"/>
    <w:rsid w:val="6D65A6B0"/>
    <w:rsid w:val="6D9D4E28"/>
    <w:rsid w:val="6E0B9E0A"/>
    <w:rsid w:val="6E23A8FE"/>
    <w:rsid w:val="6EA6CAE6"/>
    <w:rsid w:val="6EA6F670"/>
    <w:rsid w:val="6EC7EB13"/>
    <w:rsid w:val="6EF90774"/>
    <w:rsid w:val="6F6E3F7C"/>
    <w:rsid w:val="6F7D3C57"/>
    <w:rsid w:val="6FC22502"/>
    <w:rsid w:val="6FE10D09"/>
    <w:rsid w:val="6FE9AAF3"/>
    <w:rsid w:val="70469959"/>
    <w:rsid w:val="70EDA42D"/>
    <w:rsid w:val="71000EE9"/>
    <w:rsid w:val="7130A00A"/>
    <w:rsid w:val="713C2C1B"/>
    <w:rsid w:val="7151321F"/>
    <w:rsid w:val="71529EBC"/>
    <w:rsid w:val="716D88DC"/>
    <w:rsid w:val="717F0203"/>
    <w:rsid w:val="7269AA51"/>
    <w:rsid w:val="729D5613"/>
    <w:rsid w:val="72C0DEEA"/>
    <w:rsid w:val="72E3B912"/>
    <w:rsid w:val="7377C35F"/>
    <w:rsid w:val="737F289E"/>
    <w:rsid w:val="73944148"/>
    <w:rsid w:val="73E2D2D8"/>
    <w:rsid w:val="73EAD5B8"/>
    <w:rsid w:val="73F23F34"/>
    <w:rsid w:val="7415172A"/>
    <w:rsid w:val="741B0F5C"/>
    <w:rsid w:val="7435F52A"/>
    <w:rsid w:val="744E7A12"/>
    <w:rsid w:val="744FCC74"/>
    <w:rsid w:val="7452D8D0"/>
    <w:rsid w:val="74759CA0"/>
    <w:rsid w:val="7477C4F5"/>
    <w:rsid w:val="748F4F6D"/>
    <w:rsid w:val="74CB48CB"/>
    <w:rsid w:val="74D3EF65"/>
    <w:rsid w:val="74E3874A"/>
    <w:rsid w:val="7542A07B"/>
    <w:rsid w:val="75664FAE"/>
    <w:rsid w:val="7572B613"/>
    <w:rsid w:val="7586FBE6"/>
    <w:rsid w:val="758F23BA"/>
    <w:rsid w:val="75986AF5"/>
    <w:rsid w:val="759D4CE4"/>
    <w:rsid w:val="75ADE1C8"/>
    <w:rsid w:val="7624B6F8"/>
    <w:rsid w:val="7635C9E1"/>
    <w:rsid w:val="763ABE17"/>
    <w:rsid w:val="764FE741"/>
    <w:rsid w:val="768169FD"/>
    <w:rsid w:val="768A4B88"/>
    <w:rsid w:val="76AF0A17"/>
    <w:rsid w:val="76B6F933"/>
    <w:rsid w:val="76F7F9A3"/>
    <w:rsid w:val="77121A4F"/>
    <w:rsid w:val="772613C9"/>
    <w:rsid w:val="7737AC73"/>
    <w:rsid w:val="77B67719"/>
    <w:rsid w:val="77E708E9"/>
    <w:rsid w:val="78357F76"/>
    <w:rsid w:val="7835928F"/>
    <w:rsid w:val="784114C8"/>
    <w:rsid w:val="784CD192"/>
    <w:rsid w:val="78E3040A"/>
    <w:rsid w:val="78EF3502"/>
    <w:rsid w:val="78F5F0EA"/>
    <w:rsid w:val="79193122"/>
    <w:rsid w:val="7956BB3E"/>
    <w:rsid w:val="79A249FB"/>
    <w:rsid w:val="7A2D936D"/>
    <w:rsid w:val="7A47802B"/>
    <w:rsid w:val="7A545DDD"/>
    <w:rsid w:val="7AC67939"/>
    <w:rsid w:val="7ACA0E4F"/>
    <w:rsid w:val="7B181FF0"/>
    <w:rsid w:val="7B21ECC3"/>
    <w:rsid w:val="7B681E09"/>
    <w:rsid w:val="7B6AD9B5"/>
    <w:rsid w:val="7BA809E2"/>
    <w:rsid w:val="7BCBD163"/>
    <w:rsid w:val="7C23B255"/>
    <w:rsid w:val="7C240585"/>
    <w:rsid w:val="7C28C238"/>
    <w:rsid w:val="7C5CA626"/>
    <w:rsid w:val="7CEE32A6"/>
    <w:rsid w:val="7D21BBA3"/>
    <w:rsid w:val="7D26557D"/>
    <w:rsid w:val="7DC9B745"/>
    <w:rsid w:val="7DFF41E5"/>
    <w:rsid w:val="7E3322C9"/>
    <w:rsid w:val="7E4DAC24"/>
    <w:rsid w:val="7ECA4034"/>
    <w:rsid w:val="7EFC343D"/>
    <w:rsid w:val="7EFDD4C8"/>
    <w:rsid w:val="7F3031E9"/>
    <w:rsid w:val="7F47E0D5"/>
    <w:rsid w:val="7F658BF8"/>
    <w:rsid w:val="7F6D997E"/>
    <w:rsid w:val="7FB571AF"/>
    <w:rsid w:val="7FBEFB6B"/>
    <w:rsid w:val="7FC3A9B9"/>
    <w:rsid w:val="7FCB873C"/>
    <w:rsid w:val="7FD6B9D7"/>
    <w:rsid w:val="7FE52D08"/>
    <w:rsid w:val="7FEA3532"/>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5F63A4"/>
  <w15:docId w15:val="{24B83F8C-9E58-4F0A-86F2-99B583F56D1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EastAsia"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0" w:semiHidden="1" w:unhideWhenUsed="1" w:qFormat="1"/>
    <w:lsdException w:name="heading 3" w:uiPriority="0" w:semiHidden="1" w:unhideWhenUsed="1" w:qFormat="1"/>
    <w:lsdException w:name="heading 4" w:uiPriority="0"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semiHidden="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semiHidden="1"/>
    <w:lsdException w:name="Emphasis" w:uiPriority="20" w:semiHidden="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semiHidden="1"/>
    <w:lsdException w:name="Intense Quote" w:uiPriority="30"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semiHidden="1"/>
    <w:lsdException w:name="Intense Emphasis" w:uiPriority="21" w:semiHidden="1"/>
    <w:lsdException w:name="Subtle Reference" w:uiPriority="31" w:semiHidden="1"/>
    <w:lsdException w:name="Intense Reference" w:uiPriority="32" w:semiHidden="1"/>
    <w:lsdException w:name="Book Title" w:uiPriority="33" w:semiHidden="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F3265"/>
    <w:pPr>
      <w:spacing w:before="240" w:after="240" w:line="264" w:lineRule="auto"/>
    </w:pPr>
    <w:rPr>
      <w:rFonts w:ascii="Arial" w:hAnsi="Arial"/>
      <w:sz w:val="24"/>
    </w:rPr>
  </w:style>
  <w:style w:type="paragraph" w:styleId="Heading1">
    <w:name w:val="heading 1"/>
    <w:basedOn w:val="Title"/>
    <w:next w:val="Normal"/>
    <w:link w:val="Heading1Char"/>
    <w:uiPriority w:val="1"/>
    <w:qFormat/>
    <w:rsid w:val="001949D8"/>
    <w:pPr>
      <w:tabs>
        <w:tab w:val="clear" w:pos="980"/>
      </w:tabs>
      <w:outlineLvl w:val="0"/>
    </w:pPr>
    <w:rPr>
      <w:rFonts w:eastAsia="Times New Roman" w:cs="Times New Roman"/>
      <w:noProof/>
      <w:color w:val="CDEBF3"/>
      <w:lang w:eastAsia="en-US"/>
    </w:rPr>
  </w:style>
  <w:style w:type="paragraph" w:styleId="Heading2">
    <w:name w:val="heading 2"/>
    <w:basedOn w:val="Normal"/>
    <w:next w:val="Normal"/>
    <w:link w:val="Heading2Char"/>
    <w:uiPriority w:val="1"/>
    <w:qFormat/>
    <w:rsid w:val="006C65D3"/>
    <w:pPr>
      <w:keepNext/>
      <w:keepLines/>
      <w:numPr>
        <w:numId w:val="7"/>
      </w:numPr>
      <w:spacing w:before="480"/>
      <w:outlineLvl w:val="1"/>
    </w:pPr>
    <w:rPr>
      <w:rFonts w:eastAsiaTheme="majorEastAsia" w:cstheme="majorBidi"/>
      <w:b/>
      <w:bCs/>
      <w:sz w:val="36"/>
      <w:szCs w:val="32"/>
      <w:lang w:eastAsia="en-US"/>
    </w:rPr>
  </w:style>
  <w:style w:type="paragraph" w:styleId="Heading3">
    <w:name w:val="heading 3"/>
    <w:basedOn w:val="Normal"/>
    <w:next w:val="Normal"/>
    <w:link w:val="Heading3Char"/>
    <w:uiPriority w:val="1"/>
    <w:qFormat/>
    <w:rsid w:val="00AB18F6"/>
    <w:pPr>
      <w:keepNext/>
      <w:numPr>
        <w:ilvl w:val="1"/>
        <w:numId w:val="7"/>
      </w:numPr>
      <w:spacing w:before="360" w:after="120" w:line="240" w:lineRule="auto"/>
      <w:ind w:left="576"/>
      <w:outlineLvl w:val="2"/>
    </w:pPr>
    <w:rPr>
      <w:rFonts w:eastAsia="Times New Roman" w:cs="Times New Roman"/>
      <w:b/>
      <w:sz w:val="28"/>
      <w:szCs w:val="32"/>
      <w:lang w:eastAsia="en-US"/>
    </w:rPr>
  </w:style>
  <w:style w:type="paragraph" w:styleId="Heading4">
    <w:name w:val="heading 4"/>
    <w:basedOn w:val="Normal"/>
    <w:next w:val="Normal"/>
    <w:link w:val="Heading4Char"/>
    <w:uiPriority w:val="1"/>
    <w:qFormat/>
    <w:rsid w:val="006C65D3"/>
    <w:pPr>
      <w:keepNext/>
      <w:keepLines/>
      <w:numPr>
        <w:ilvl w:val="2"/>
        <w:numId w:val="7"/>
      </w:numPr>
      <w:spacing w:after="120"/>
      <w:outlineLvl w:val="3"/>
    </w:pPr>
    <w:rPr>
      <w:rFonts w:asciiTheme="majorHAnsi" w:hAnsiTheme="majorHAnsi" w:eastAsiaTheme="majorEastAsia" w:cstheme="majorBidi"/>
      <w:b/>
      <w:bCs/>
      <w:iCs/>
      <w:color w:val="2C5234" w:themeColor="accent1"/>
      <w:sz w:val="26"/>
      <w:szCs w:val="26"/>
      <w:lang w:eastAsia="en-US"/>
    </w:rPr>
  </w:style>
  <w:style w:type="paragraph" w:styleId="Heading5">
    <w:name w:val="heading 5"/>
    <w:basedOn w:val="Normal"/>
    <w:next w:val="Normal"/>
    <w:link w:val="Heading5Char"/>
    <w:uiPriority w:val="1"/>
    <w:qFormat/>
    <w:rsid w:val="006C65D3"/>
    <w:pPr>
      <w:keepNext/>
      <w:keepLines/>
      <w:numPr>
        <w:ilvl w:val="3"/>
        <w:numId w:val="7"/>
      </w:numPr>
      <w:spacing w:before="200"/>
      <w:outlineLvl w:val="4"/>
    </w:pPr>
    <w:rPr>
      <w:rFonts w:asciiTheme="majorHAnsi" w:hAnsiTheme="majorHAnsi" w:eastAsiaTheme="majorEastAsia" w:cstheme="majorBidi"/>
      <w:b/>
      <w:color w:val="162819" w:themeColor="accent1" w:themeShade="7F"/>
    </w:rPr>
  </w:style>
  <w:style w:type="paragraph" w:styleId="Heading6">
    <w:name w:val="heading 6"/>
    <w:basedOn w:val="Normal"/>
    <w:next w:val="Normal"/>
    <w:link w:val="Heading6Char"/>
    <w:uiPriority w:val="1"/>
    <w:unhideWhenUsed/>
    <w:qFormat/>
    <w:rsid w:val="006C65D3"/>
    <w:pPr>
      <w:keepNext/>
      <w:keepLines/>
      <w:numPr>
        <w:ilvl w:val="4"/>
        <w:numId w:val="7"/>
      </w:numPr>
      <w:spacing w:before="200"/>
      <w:outlineLvl w:val="5"/>
    </w:pPr>
    <w:rPr>
      <w:rFonts w:asciiTheme="majorHAnsi" w:hAnsiTheme="majorHAnsi" w:eastAsiaTheme="majorEastAsia" w:cstheme="majorBidi"/>
      <w:i/>
      <w:iCs/>
      <w:color w:val="162819" w:themeColor="accent1" w:themeShade="7F"/>
    </w:rPr>
  </w:style>
  <w:style w:type="paragraph" w:styleId="Heading7">
    <w:name w:val="heading 7"/>
    <w:basedOn w:val="Normal"/>
    <w:next w:val="Normal"/>
    <w:link w:val="Heading7Char"/>
    <w:uiPriority w:val="9"/>
    <w:semiHidden/>
    <w:qFormat/>
    <w:rsid w:val="0068394D"/>
    <w:pPr>
      <w:keepNext/>
      <w:keepLines/>
      <w:spacing w:before="200"/>
      <w:outlineLvl w:val="6"/>
    </w:pPr>
    <w:rPr>
      <w:rFonts w:asciiTheme="majorHAnsi" w:hAnsiTheme="majorHAnsi" w:eastAsiaTheme="majorEastAsia" w:cstheme="majorBidi"/>
      <w:i/>
      <w:iCs/>
      <w:color w:val="404040" w:themeColor="text1" w:themeTint="BF"/>
    </w:rPr>
  </w:style>
  <w:style w:type="paragraph" w:styleId="Heading8">
    <w:name w:val="heading 8"/>
    <w:basedOn w:val="Normal"/>
    <w:next w:val="Normal"/>
    <w:link w:val="Heading8Char"/>
    <w:uiPriority w:val="9"/>
    <w:semiHidden/>
    <w:qFormat/>
    <w:rsid w:val="0068394D"/>
    <w:pPr>
      <w:keepNext/>
      <w:keepLines/>
      <w:spacing w:before="200"/>
      <w:outlineLvl w:val="7"/>
    </w:pPr>
    <w:rPr>
      <w:rFonts w:asciiTheme="majorHAnsi" w:hAnsiTheme="majorHAnsi" w:eastAsiaTheme="majorEastAsia" w:cstheme="majorBidi"/>
      <w:color w:val="404040" w:themeColor="text1" w:themeTint="BF"/>
      <w:sz w:val="20"/>
      <w:szCs w:val="20"/>
    </w:rPr>
  </w:style>
  <w:style w:type="paragraph" w:styleId="Heading9">
    <w:name w:val="heading 9"/>
    <w:basedOn w:val="Normal"/>
    <w:next w:val="Normal"/>
    <w:link w:val="Heading9Char"/>
    <w:uiPriority w:val="9"/>
    <w:semiHidden/>
    <w:qFormat/>
    <w:rsid w:val="0068394D"/>
    <w:pPr>
      <w:keepNext/>
      <w:keepLines/>
      <w:spacing w:before="200"/>
      <w:outlineLvl w:val="8"/>
    </w:pPr>
    <w:rPr>
      <w:rFonts w:asciiTheme="majorHAnsi" w:hAnsiTheme="majorHAnsi" w:eastAsiaTheme="majorEastAsia" w:cstheme="majorBidi"/>
      <w:i/>
      <w:iCs/>
      <w:color w:val="404040" w:themeColor="text1" w:themeTint="BF"/>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alloonText">
    <w:name w:val="Balloon Text"/>
    <w:basedOn w:val="Normal"/>
    <w:link w:val="BalloonTextChar"/>
    <w:uiPriority w:val="99"/>
    <w:semiHidden/>
    <w:unhideWhenUsed/>
    <w:rsid w:val="0068394D"/>
    <w:rPr>
      <w:rFonts w:ascii="Tahoma" w:hAnsi="Tahoma" w:cs="Tahoma"/>
      <w:sz w:val="16"/>
      <w:szCs w:val="16"/>
    </w:rPr>
  </w:style>
  <w:style w:type="character" w:styleId="BalloonTextChar" w:customStyle="1">
    <w:name w:val="Balloon Text Char"/>
    <w:basedOn w:val="DefaultParagraphFont"/>
    <w:link w:val="BalloonText"/>
    <w:uiPriority w:val="99"/>
    <w:semiHidden/>
    <w:rsid w:val="0068394D"/>
    <w:rPr>
      <w:rFonts w:ascii="Tahoma" w:hAnsi="Tahoma" w:cs="Tahoma"/>
      <w:sz w:val="16"/>
      <w:szCs w:val="16"/>
    </w:rPr>
  </w:style>
  <w:style w:type="paragraph" w:styleId="Policydate" w:customStyle="1">
    <w:name w:val="Policy date"/>
    <w:basedOn w:val="Normal"/>
    <w:next w:val="Normal"/>
    <w:link w:val="PolicydateChar"/>
    <w:uiPriority w:val="3"/>
    <w:qFormat/>
    <w:rsid w:val="005A37FE"/>
    <w:pPr>
      <w:spacing w:before="480" w:after="120" w:line="240" w:lineRule="auto"/>
    </w:pPr>
    <w:rPr>
      <w:sz w:val="32"/>
    </w:rPr>
  </w:style>
  <w:style w:type="paragraph" w:styleId="Frontpagetext" w:customStyle="1">
    <w:name w:val="Front page text"/>
    <w:basedOn w:val="Normal"/>
    <w:link w:val="FrontpagetextChar"/>
    <w:uiPriority w:val="4"/>
    <w:qFormat/>
    <w:rsid w:val="009C43C2"/>
    <w:pPr>
      <w:spacing w:before="11040" w:after="120" w:line="240" w:lineRule="auto"/>
    </w:pPr>
  </w:style>
  <w:style w:type="character" w:styleId="PolicydateChar" w:customStyle="1">
    <w:name w:val="Policy date Char"/>
    <w:basedOn w:val="DefaultParagraphFont"/>
    <w:link w:val="Policydate"/>
    <w:uiPriority w:val="3"/>
    <w:rsid w:val="005A37FE"/>
    <w:rPr>
      <w:rFonts w:ascii="Arial" w:hAnsi="Arial"/>
      <w:sz w:val="32"/>
    </w:rPr>
  </w:style>
  <w:style w:type="paragraph" w:styleId="Header">
    <w:name w:val="header"/>
    <w:basedOn w:val="Normal"/>
    <w:link w:val="HeaderChar"/>
    <w:uiPriority w:val="99"/>
    <w:semiHidden/>
    <w:rsid w:val="0068394D"/>
    <w:pPr>
      <w:tabs>
        <w:tab w:val="center" w:pos="4513"/>
        <w:tab w:val="right" w:pos="9026"/>
      </w:tabs>
    </w:pPr>
  </w:style>
  <w:style w:type="character" w:styleId="FrontpagetextChar" w:customStyle="1">
    <w:name w:val="Front page text Char"/>
    <w:basedOn w:val="DefaultParagraphFont"/>
    <w:link w:val="Frontpagetext"/>
    <w:uiPriority w:val="4"/>
    <w:rsid w:val="009C43C2"/>
    <w:rPr>
      <w:rFonts w:ascii="Arial" w:hAnsi="Arial"/>
      <w:sz w:val="24"/>
    </w:rPr>
  </w:style>
  <w:style w:type="character" w:styleId="HeaderChar" w:customStyle="1">
    <w:name w:val="Header Char"/>
    <w:basedOn w:val="DefaultParagraphFont"/>
    <w:link w:val="Header"/>
    <w:uiPriority w:val="99"/>
    <w:semiHidden/>
    <w:rsid w:val="00CD7E6A"/>
    <w:rPr>
      <w:rFonts w:ascii="Arial" w:hAnsi="Arial"/>
      <w:sz w:val="24"/>
    </w:rPr>
  </w:style>
  <w:style w:type="paragraph" w:styleId="Footer">
    <w:name w:val="footer"/>
    <w:basedOn w:val="Normal"/>
    <w:link w:val="FooterChar"/>
    <w:uiPriority w:val="99"/>
    <w:rsid w:val="0068394D"/>
    <w:pPr>
      <w:tabs>
        <w:tab w:val="center" w:pos="4513"/>
        <w:tab w:val="right" w:pos="9026"/>
      </w:tabs>
    </w:pPr>
  </w:style>
  <w:style w:type="character" w:styleId="FooterChar" w:customStyle="1">
    <w:name w:val="Footer Char"/>
    <w:basedOn w:val="DefaultParagraphFont"/>
    <w:link w:val="Footer"/>
    <w:uiPriority w:val="99"/>
    <w:rsid w:val="00CD7E6A"/>
    <w:rPr>
      <w:rFonts w:ascii="Arial" w:hAnsi="Arial"/>
      <w:sz w:val="24"/>
    </w:rPr>
  </w:style>
  <w:style w:type="character" w:styleId="Heading1Char" w:customStyle="1">
    <w:name w:val="Heading 1 Char"/>
    <w:basedOn w:val="DefaultParagraphFont"/>
    <w:link w:val="Heading1"/>
    <w:uiPriority w:val="1"/>
    <w:rsid w:val="001949D8"/>
    <w:rPr>
      <w:rFonts w:ascii="Arial" w:hAnsi="Arial" w:eastAsia="Times New Roman" w:cs="Times New Roman"/>
      <w:noProof/>
      <w:color w:val="CDEBF3"/>
      <w:sz w:val="80"/>
      <w:szCs w:val="56"/>
      <w:lang w:eastAsia="en-US"/>
    </w:rPr>
  </w:style>
  <w:style w:type="character" w:styleId="Heading2Char" w:customStyle="1">
    <w:name w:val="Heading 2 Char"/>
    <w:basedOn w:val="DefaultParagraphFont"/>
    <w:link w:val="Heading2"/>
    <w:uiPriority w:val="1"/>
    <w:rsid w:val="009A0531"/>
    <w:rPr>
      <w:rFonts w:ascii="Arial" w:hAnsi="Arial" w:eastAsiaTheme="majorEastAsia" w:cstheme="majorBidi"/>
      <w:b/>
      <w:bCs/>
      <w:sz w:val="36"/>
      <w:szCs w:val="32"/>
      <w:lang w:eastAsia="en-US"/>
    </w:rPr>
  </w:style>
  <w:style w:type="character" w:styleId="Heading3Char" w:customStyle="1">
    <w:name w:val="Heading 3 Char"/>
    <w:basedOn w:val="DefaultParagraphFont"/>
    <w:link w:val="Heading3"/>
    <w:uiPriority w:val="1"/>
    <w:rsid w:val="00AB18F6"/>
    <w:rPr>
      <w:rFonts w:ascii="Arial" w:hAnsi="Arial" w:eastAsia="Times New Roman" w:cs="Times New Roman"/>
      <w:b/>
      <w:sz w:val="28"/>
      <w:szCs w:val="32"/>
      <w:lang w:eastAsia="en-US"/>
    </w:rPr>
  </w:style>
  <w:style w:type="character" w:styleId="Heading4Char" w:customStyle="1">
    <w:name w:val="Heading 4 Char"/>
    <w:basedOn w:val="DefaultParagraphFont"/>
    <w:link w:val="Heading4"/>
    <w:uiPriority w:val="1"/>
    <w:rsid w:val="009A0531"/>
    <w:rPr>
      <w:rFonts w:asciiTheme="majorHAnsi" w:hAnsiTheme="majorHAnsi" w:eastAsiaTheme="majorEastAsia" w:cstheme="majorBidi"/>
      <w:b/>
      <w:bCs/>
      <w:iCs/>
      <w:color w:val="2C5234" w:themeColor="accent1"/>
      <w:sz w:val="26"/>
      <w:szCs w:val="26"/>
      <w:lang w:eastAsia="en-US"/>
    </w:rPr>
  </w:style>
  <w:style w:type="character" w:styleId="Heading5Char" w:customStyle="1">
    <w:name w:val="Heading 5 Char"/>
    <w:basedOn w:val="DefaultParagraphFont"/>
    <w:link w:val="Heading5"/>
    <w:uiPriority w:val="1"/>
    <w:rsid w:val="009A0531"/>
    <w:rPr>
      <w:rFonts w:asciiTheme="majorHAnsi" w:hAnsiTheme="majorHAnsi" w:eastAsiaTheme="majorEastAsia" w:cstheme="majorBidi"/>
      <w:b/>
      <w:color w:val="162819" w:themeColor="accent1" w:themeShade="7F"/>
      <w:sz w:val="24"/>
    </w:rPr>
  </w:style>
  <w:style w:type="character" w:styleId="Heading6Char" w:customStyle="1">
    <w:name w:val="Heading 6 Char"/>
    <w:basedOn w:val="DefaultParagraphFont"/>
    <w:link w:val="Heading6"/>
    <w:uiPriority w:val="1"/>
    <w:rsid w:val="009A0531"/>
    <w:rPr>
      <w:rFonts w:asciiTheme="majorHAnsi" w:hAnsiTheme="majorHAnsi" w:eastAsiaTheme="majorEastAsia" w:cstheme="majorBidi"/>
      <w:i/>
      <w:iCs/>
      <w:color w:val="162819" w:themeColor="accent1" w:themeShade="7F"/>
      <w:sz w:val="24"/>
    </w:rPr>
  </w:style>
  <w:style w:type="character" w:styleId="Heading7Char" w:customStyle="1">
    <w:name w:val="Heading 7 Char"/>
    <w:basedOn w:val="DefaultParagraphFont"/>
    <w:link w:val="Heading7"/>
    <w:uiPriority w:val="9"/>
    <w:semiHidden/>
    <w:rsid w:val="006C65D3"/>
    <w:rPr>
      <w:rFonts w:asciiTheme="majorHAnsi" w:hAnsiTheme="majorHAnsi" w:eastAsiaTheme="majorEastAsia" w:cstheme="majorBidi"/>
      <w:i/>
      <w:iCs/>
      <w:color w:val="404040" w:themeColor="text1" w:themeTint="BF"/>
      <w:sz w:val="24"/>
    </w:rPr>
  </w:style>
  <w:style w:type="character" w:styleId="Heading8Char" w:customStyle="1">
    <w:name w:val="Heading 8 Char"/>
    <w:basedOn w:val="DefaultParagraphFont"/>
    <w:link w:val="Heading8"/>
    <w:uiPriority w:val="9"/>
    <w:semiHidden/>
    <w:rsid w:val="006C65D3"/>
    <w:rPr>
      <w:rFonts w:asciiTheme="majorHAnsi" w:hAnsiTheme="majorHAnsi" w:eastAsiaTheme="majorEastAsia" w:cstheme="majorBidi"/>
      <w:color w:val="404040" w:themeColor="text1" w:themeTint="BF"/>
      <w:sz w:val="20"/>
      <w:szCs w:val="20"/>
    </w:rPr>
  </w:style>
  <w:style w:type="character" w:styleId="Heading9Char" w:customStyle="1">
    <w:name w:val="Heading 9 Char"/>
    <w:basedOn w:val="DefaultParagraphFont"/>
    <w:link w:val="Heading9"/>
    <w:uiPriority w:val="9"/>
    <w:semiHidden/>
    <w:rsid w:val="006C65D3"/>
    <w:rPr>
      <w:rFonts w:asciiTheme="majorHAnsi" w:hAnsiTheme="majorHAnsi" w:eastAsiaTheme="majorEastAsia" w:cstheme="majorBidi"/>
      <w:i/>
      <w:iCs/>
      <w:color w:val="404040" w:themeColor="text1" w:themeTint="BF"/>
      <w:sz w:val="20"/>
      <w:szCs w:val="20"/>
    </w:rPr>
  </w:style>
  <w:style w:type="paragraph" w:styleId="ListParagraph">
    <w:name w:val="List Paragraph"/>
    <w:basedOn w:val="Normal"/>
    <w:qFormat/>
    <w:rsid w:val="00E04D2A"/>
    <w:pPr>
      <w:numPr>
        <w:numId w:val="6"/>
      </w:numPr>
      <w:contextualSpacing/>
    </w:pPr>
  </w:style>
  <w:style w:type="paragraph" w:styleId="TOC1">
    <w:name w:val="toc 1"/>
    <w:basedOn w:val="Normal"/>
    <w:next w:val="Normal"/>
    <w:autoRedefine/>
    <w:uiPriority w:val="39"/>
    <w:rsid w:val="00056D18"/>
    <w:pPr>
      <w:tabs>
        <w:tab w:val="left" w:pos="440"/>
        <w:tab w:val="right" w:leader="dot" w:pos="9016"/>
      </w:tabs>
      <w:spacing w:before="0" w:after="100"/>
    </w:pPr>
  </w:style>
  <w:style w:type="paragraph" w:styleId="TOC2">
    <w:name w:val="toc 2"/>
    <w:basedOn w:val="Normal"/>
    <w:next w:val="Normal"/>
    <w:autoRedefine/>
    <w:uiPriority w:val="39"/>
    <w:rsid w:val="006E0339"/>
    <w:pPr>
      <w:tabs>
        <w:tab w:val="left" w:pos="993"/>
        <w:tab w:val="right" w:leader="dot" w:pos="9016"/>
      </w:tabs>
      <w:spacing w:after="100"/>
      <w:ind w:left="442"/>
    </w:pPr>
  </w:style>
  <w:style w:type="character" w:styleId="Hyperlink">
    <w:name w:val="Hyperlink"/>
    <w:basedOn w:val="DefaultParagraphFont"/>
    <w:uiPriority w:val="99"/>
    <w:unhideWhenUsed/>
    <w:rsid w:val="00CB2C6B"/>
    <w:rPr>
      <w:color w:val="0000FF" w:themeColor="hyperlink"/>
      <w:u w:val="single"/>
    </w:rPr>
  </w:style>
  <w:style w:type="paragraph" w:styleId="NoSpacing">
    <w:name w:val="No Spacing"/>
    <w:uiPriority w:val="1"/>
    <w:semiHidden/>
    <w:rsid w:val="00CB2C6B"/>
    <w:pPr>
      <w:spacing w:after="0" w:line="240" w:lineRule="auto"/>
    </w:pPr>
    <w:rPr>
      <w:rFonts w:ascii="Arial" w:hAnsi="Arial"/>
      <w:sz w:val="24"/>
    </w:rPr>
  </w:style>
  <w:style w:type="paragraph" w:styleId="PageHeadingContents" w:customStyle="1">
    <w:name w:val="Page Heading Contents"/>
    <w:basedOn w:val="Normal"/>
    <w:semiHidden/>
    <w:rsid w:val="001F0C09"/>
    <w:pPr>
      <w:spacing w:after="960"/>
    </w:pPr>
    <w:rPr>
      <w:rFonts w:eastAsia="Times New Roman" w:cs="Times New Roman"/>
      <w:color w:val="145D52"/>
      <w:sz w:val="48"/>
      <w:szCs w:val="24"/>
      <w:lang w:val="en-US" w:eastAsia="en-US"/>
    </w:rPr>
  </w:style>
  <w:style w:type="paragraph" w:styleId="BodyText">
    <w:name w:val="Body Text"/>
    <w:aliases w:val="Title Footer"/>
    <w:link w:val="BodyTextChar"/>
    <w:semiHidden/>
    <w:rsid w:val="007C7942"/>
    <w:pPr>
      <w:spacing w:after="120" w:line="264" w:lineRule="auto"/>
    </w:pPr>
    <w:rPr>
      <w:rFonts w:ascii="Arial" w:hAnsi="Arial" w:eastAsia="Times New Roman" w:cs="Times New Roman"/>
      <w:sz w:val="24"/>
      <w:szCs w:val="24"/>
      <w:lang w:val="en-US" w:eastAsia="en-US"/>
    </w:rPr>
  </w:style>
  <w:style w:type="character" w:styleId="BodyTextChar" w:customStyle="1">
    <w:name w:val="Body Text Char"/>
    <w:aliases w:val="Title Footer Char"/>
    <w:basedOn w:val="DefaultParagraphFont"/>
    <w:link w:val="BodyText"/>
    <w:semiHidden/>
    <w:rsid w:val="00A72B45"/>
    <w:rPr>
      <w:rFonts w:ascii="Arial" w:hAnsi="Arial" w:eastAsia="Times New Roman" w:cs="Times New Roman"/>
      <w:sz w:val="24"/>
      <w:szCs w:val="24"/>
      <w:lang w:val="en-US" w:eastAsia="en-US"/>
    </w:rPr>
  </w:style>
  <w:style w:type="paragraph" w:styleId="Bullet1" w:customStyle="1">
    <w:name w:val="Bullet 1"/>
    <w:basedOn w:val="ListParagraph"/>
    <w:uiPriority w:val="2"/>
    <w:qFormat/>
    <w:rsid w:val="009A4D2F"/>
    <w:pPr>
      <w:spacing w:before="100" w:after="100"/>
      <w:ind w:left="425" w:hanging="425"/>
      <w:contextualSpacing w:val="0"/>
    </w:pPr>
  </w:style>
  <w:style w:type="paragraph" w:styleId="Title">
    <w:name w:val="Title"/>
    <w:basedOn w:val="Normal"/>
    <w:next w:val="Normal"/>
    <w:link w:val="TitleChar"/>
    <w:uiPriority w:val="10"/>
    <w:semiHidden/>
    <w:rsid w:val="00A22C25"/>
    <w:pPr>
      <w:tabs>
        <w:tab w:val="left" w:pos="980"/>
      </w:tabs>
      <w:spacing w:before="2400"/>
    </w:pPr>
    <w:rPr>
      <w:color w:val="FFFFFF" w:themeColor="background1"/>
      <w:sz w:val="80"/>
      <w:szCs w:val="56"/>
    </w:rPr>
  </w:style>
  <w:style w:type="character" w:styleId="TitleChar" w:customStyle="1">
    <w:name w:val="Title Char"/>
    <w:basedOn w:val="DefaultParagraphFont"/>
    <w:link w:val="Title"/>
    <w:uiPriority w:val="10"/>
    <w:semiHidden/>
    <w:rsid w:val="00CD7E6A"/>
    <w:rPr>
      <w:rFonts w:ascii="Arial" w:hAnsi="Arial"/>
      <w:color w:val="FFFFFF" w:themeColor="background1"/>
      <w:sz w:val="80"/>
      <w:szCs w:val="56"/>
    </w:rPr>
  </w:style>
  <w:style w:type="table" w:styleId="TableGrid">
    <w:name w:val="Table Grid"/>
    <w:basedOn w:val="TableNormal"/>
    <w:uiPriority w:val="59"/>
    <w:rsid w:val="003328FE"/>
    <w:pPr>
      <w:spacing w:after="0" w:line="240" w:lineRule="auto"/>
    </w:pPr>
    <w:tblPr/>
  </w:style>
  <w:style w:type="paragraph" w:styleId="Bullet2" w:customStyle="1">
    <w:name w:val="Bullet 2"/>
    <w:basedOn w:val="Bullet1"/>
    <w:uiPriority w:val="2"/>
    <w:qFormat/>
    <w:rsid w:val="00E04D2A"/>
    <w:pPr>
      <w:numPr>
        <w:numId w:val="8"/>
      </w:numPr>
    </w:pPr>
  </w:style>
  <w:style w:type="paragraph" w:styleId="Bullet3" w:customStyle="1">
    <w:name w:val="Bullet 3"/>
    <w:basedOn w:val="Bullet2"/>
    <w:uiPriority w:val="2"/>
    <w:qFormat/>
    <w:rsid w:val="00E04D2A"/>
    <w:pPr>
      <w:numPr>
        <w:ilvl w:val="2"/>
      </w:numPr>
      <w:ind w:left="1276"/>
    </w:pPr>
  </w:style>
  <w:style w:type="character" w:styleId="apple-converted-space" w:customStyle="1">
    <w:name w:val="apple-converted-space"/>
    <w:basedOn w:val="DefaultParagraphFont"/>
    <w:rsid w:val="009C43C2"/>
  </w:style>
  <w:style w:type="paragraph" w:styleId="NormalWeb">
    <w:name w:val="Normal (Web)"/>
    <w:basedOn w:val="Normal"/>
    <w:uiPriority w:val="99"/>
    <w:semiHidden/>
    <w:unhideWhenUsed/>
    <w:rsid w:val="00CB0447"/>
    <w:rPr>
      <w:rFonts w:ascii="Times New Roman" w:hAnsi="Times New Roman" w:cs="Times New Roman"/>
      <w:szCs w:val="24"/>
    </w:rPr>
  </w:style>
  <w:style w:type="paragraph" w:styleId="Revision">
    <w:name w:val="Revision"/>
    <w:hidden/>
    <w:uiPriority w:val="99"/>
    <w:semiHidden/>
    <w:rsid w:val="00DE725E"/>
    <w:pPr>
      <w:spacing w:after="0" w:line="240" w:lineRule="auto"/>
    </w:pPr>
    <w:rPr>
      <w:rFonts w:ascii="Arial" w:hAnsi="Arial"/>
      <w:sz w:val="24"/>
    </w:rPr>
  </w:style>
  <w:style w:type="character" w:styleId="CommentReference">
    <w:name w:val="Comment Reference"/>
    <w:basedOn w:val="DefaultParagraphFont"/>
    <w:uiPriority w:val="99"/>
    <w:semiHidden/>
    <w:unhideWhenUsed/>
    <w:rsid w:val="00DE725E"/>
    <w:rPr>
      <w:sz w:val="16"/>
      <w:szCs w:val="16"/>
    </w:rPr>
  </w:style>
  <w:style w:type="paragraph" w:styleId="CommentText">
    <w:name w:val="Comment Text"/>
    <w:basedOn w:val="Normal"/>
    <w:link w:val="CommentTextChar"/>
    <w:uiPriority w:val="99"/>
    <w:unhideWhenUsed/>
    <w:rsid w:val="00DE725E"/>
    <w:pPr>
      <w:spacing w:line="240" w:lineRule="auto"/>
    </w:pPr>
    <w:rPr>
      <w:sz w:val="20"/>
      <w:szCs w:val="20"/>
    </w:rPr>
  </w:style>
  <w:style w:type="character" w:styleId="CommentTextChar" w:customStyle="1">
    <w:name w:val="Comment Text Char"/>
    <w:basedOn w:val="DefaultParagraphFont"/>
    <w:link w:val="CommentText"/>
    <w:uiPriority w:val="99"/>
    <w:rsid w:val="00DE725E"/>
    <w:rPr>
      <w:rFonts w:ascii="Arial" w:hAnsi="Arial"/>
      <w:sz w:val="20"/>
      <w:szCs w:val="20"/>
    </w:rPr>
  </w:style>
  <w:style w:type="paragraph" w:styleId="CommentSubject">
    <w:name w:val="Comment Subject"/>
    <w:basedOn w:val="CommentText"/>
    <w:next w:val="CommentText"/>
    <w:link w:val="CommentSubjectChar"/>
    <w:uiPriority w:val="99"/>
    <w:semiHidden/>
    <w:unhideWhenUsed/>
    <w:rsid w:val="00DE725E"/>
    <w:rPr>
      <w:b/>
      <w:bCs/>
    </w:rPr>
  </w:style>
  <w:style w:type="character" w:styleId="CommentSubjectChar" w:customStyle="1">
    <w:name w:val="Comment Subject Char"/>
    <w:basedOn w:val="CommentTextChar"/>
    <w:link w:val="CommentSubject"/>
    <w:uiPriority w:val="99"/>
    <w:semiHidden/>
    <w:rsid w:val="00DE725E"/>
    <w:rPr>
      <w:rFonts w:ascii="Arial" w:hAnsi="Arial"/>
      <w:b/>
      <w:bCs/>
      <w:sz w:val="20"/>
      <w:szCs w:val="20"/>
    </w:rPr>
  </w:style>
  <w:style w:type="character" w:styleId="Mention">
    <w:name w:val="Mention"/>
    <w:basedOn w:val="DefaultParagraphFont"/>
    <w:uiPriority w:val="99"/>
    <w:unhideWhenUsed/>
    <w:rsid w:val="00E23CE0"/>
    <w:rPr>
      <w:color w:val="2B579A"/>
      <w:shd w:val="clear" w:color="auto" w:fill="E1DFDD"/>
    </w:rPr>
  </w:style>
  <w:style w:type="character" w:styleId="FollowedHyperlink">
    <w:name w:val="FollowedHyperlink"/>
    <w:basedOn w:val="DefaultParagraphFont"/>
    <w:uiPriority w:val="99"/>
    <w:semiHidden/>
    <w:unhideWhenUsed/>
    <w:rsid w:val="00B075FF"/>
    <w:rPr>
      <w:color w:val="800080" w:themeColor="followedHyperlink"/>
      <w:u w:val="single"/>
    </w:rPr>
  </w:style>
  <w:style w:type="paragraph" w:styleId="TOC3">
    <w:name w:val="toc 3"/>
    <w:basedOn w:val="Normal"/>
    <w:next w:val="Normal"/>
    <w:uiPriority w:val="39"/>
    <w:unhideWhenUsed/>
    <w:rsid w:val="0034425B"/>
    <w:pPr>
      <w:spacing w:after="100"/>
      <w:ind w:left="440"/>
    </w:pPr>
  </w:style>
  <w:style w:type="paragraph" w:styleId="TOCHeading">
    <w:name w:val="TOC Heading"/>
    <w:basedOn w:val="Heading1"/>
    <w:next w:val="Normal"/>
    <w:uiPriority w:val="39"/>
    <w:unhideWhenUsed/>
    <w:qFormat/>
    <w:rsid w:val="0045368E"/>
    <w:pPr>
      <w:keepNext/>
      <w:keepLines/>
      <w:spacing w:before="240" w:after="0" w:line="259" w:lineRule="auto"/>
      <w:outlineLvl w:val="9"/>
    </w:pPr>
    <w:rPr>
      <w:rFonts w:asciiTheme="majorHAnsi" w:hAnsiTheme="majorHAnsi" w:eastAsiaTheme="majorEastAsia" w:cstheme="majorBidi"/>
      <w:noProof w:val="0"/>
      <w:color w:val="213D26" w:themeColor="accent1" w:themeShade="BF"/>
      <w:sz w:val="32"/>
      <w:szCs w:val="3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6494926">
      <w:bodyDiv w:val="1"/>
      <w:marLeft w:val="0"/>
      <w:marRight w:val="0"/>
      <w:marTop w:val="0"/>
      <w:marBottom w:val="0"/>
      <w:divBdr>
        <w:top w:val="none" w:sz="0" w:space="0" w:color="auto"/>
        <w:left w:val="none" w:sz="0" w:space="0" w:color="auto"/>
        <w:bottom w:val="none" w:sz="0" w:space="0" w:color="auto"/>
        <w:right w:val="none" w:sz="0" w:space="0" w:color="auto"/>
      </w:divBdr>
    </w:div>
    <w:div w:id="674235218">
      <w:bodyDiv w:val="1"/>
      <w:marLeft w:val="0"/>
      <w:marRight w:val="0"/>
      <w:marTop w:val="0"/>
      <w:marBottom w:val="0"/>
      <w:divBdr>
        <w:top w:val="none" w:sz="0" w:space="0" w:color="auto"/>
        <w:left w:val="none" w:sz="0" w:space="0" w:color="auto"/>
        <w:bottom w:val="none" w:sz="0" w:space="0" w:color="auto"/>
        <w:right w:val="none" w:sz="0" w:space="0" w:color="auto"/>
      </w:divBdr>
    </w:div>
    <w:div w:id="839659701">
      <w:bodyDiv w:val="1"/>
      <w:marLeft w:val="0"/>
      <w:marRight w:val="0"/>
      <w:marTop w:val="0"/>
      <w:marBottom w:val="0"/>
      <w:divBdr>
        <w:top w:val="none" w:sz="0" w:space="0" w:color="auto"/>
        <w:left w:val="none" w:sz="0" w:space="0" w:color="auto"/>
        <w:bottom w:val="none" w:sz="0" w:space="0" w:color="auto"/>
        <w:right w:val="none" w:sz="0" w:space="0" w:color="auto"/>
      </w:divBdr>
    </w:div>
    <w:div w:id="2106731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eader" Target="header1.xml" Id="rId13"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styles" Target="styles.xml" Id="rId7" /><Relationship Type="http://schemas.openxmlformats.org/officeDocument/2006/relationships/image" Target="media/image1.jpeg" Id="rId12" /><Relationship Type="http://schemas.openxmlformats.org/officeDocument/2006/relationships/footer" Target="footer2.xml" Id="rId17" /><Relationship Type="http://schemas.openxmlformats.org/officeDocument/2006/relationships/customXml" Target="../customXml/item2.xml" Id="rId2" /><Relationship Type="http://schemas.openxmlformats.org/officeDocument/2006/relationships/header" Target="header3.xml" Id="rId16" /><Relationship Type="http://schemas.microsoft.com/office/2020/10/relationships/intelligence" Target="intelligence2.xml" Id="rId20"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customXml" Target="../customXml/item5.xml" Id="rId5" /><Relationship Type="http://schemas.openxmlformats.org/officeDocument/2006/relationships/footer" Target="footer1.xml" Id="rId15" /><Relationship Type="http://schemas.openxmlformats.org/officeDocument/2006/relationships/footnotes" Target="footnotes.xml" Id="rId10" /><Relationship Type="http://schemas.openxmlformats.org/officeDocument/2006/relationships/theme" Target="theme/theme1.xml" Id="rId19"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header" Target="header2.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5F504D"/>
      </a:dk2>
      <a:lt2>
        <a:srgbClr val="A8AD00"/>
      </a:lt2>
      <a:accent1>
        <a:srgbClr val="2C5234"/>
      </a:accent1>
      <a:accent2>
        <a:srgbClr val="E57200"/>
      </a:accent2>
      <a:accent3>
        <a:srgbClr val="BC3B4A"/>
      </a:accent3>
      <a:accent4>
        <a:srgbClr val="006E63"/>
      </a:accent4>
      <a:accent5>
        <a:srgbClr val="A1A468"/>
      </a:accent5>
      <a:accent6>
        <a:srgbClr val="863399"/>
      </a:accent6>
      <a:hlink>
        <a:srgbClr val="0000FF"/>
      </a:hlink>
      <a:folHlink>
        <a:srgbClr val="800080"/>
      </a:folHlink>
    </a:clrScheme>
    <a:fontScheme name="Boroondara1">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etadata xmlns="http://www.objective.com/ecm/document/metadata/52FF61D088BE4A66BFE4693AE17145B7" version="1.0.0">
  <systemFields>
    <field name="Objective-Id">
      <value order="0">A9114846</value>
    </field>
    <field name="Objective-Title">
      <value order="0">Template - Advisory Committees - Terms of Reference</value>
    </field>
    <field name="Objective-Description">
      <value order="0"/>
    </field>
    <field name="Objective-CreationStamp">
      <value order="0">2023-02-20T03:14:35Z</value>
    </field>
    <field name="Objective-IsApproved">
      <value order="0">false</value>
    </field>
    <field name="Objective-IsPublished">
      <value order="0">true</value>
    </field>
    <field name="Objective-DatePublished">
      <value order="0">2023-12-21T05:08:42Z</value>
    </field>
    <field name="Objective-ModificationStamp">
      <value order="0">2023-12-21T05:08:42Z</value>
    </field>
    <field name="Objective-Owner">
      <value order="0">Elizabeth Manou</value>
    </field>
    <field name="Objective-Path">
      <value order="0">Objective Global Folder:Governance:Advisory Committees:Template - Terms of Reference</value>
    </field>
    <field name="Objective-Parent">
      <value order="0">Template - Terms of Reference</value>
    </field>
    <field name="Objective-State">
      <value order="0">Published</value>
    </field>
    <field name="Objective-VersionId">
      <value order="0">vA11921582</value>
    </field>
    <field name="Objective-Version">
      <value order="0">2.0</value>
    </field>
    <field name="Objective-VersionNumber">
      <value order="0">4</value>
    </field>
    <field name="Objective-VersionComment">
      <value order="0">Updated logo</value>
    </field>
    <field name="Objective-FileNumber">
      <value order="0">qA631394</value>
    </field>
    <field name="Objective-Classification">
      <value order="0">Unclassified</value>
    </field>
    <field name="Objective-Caveats">
      <value order="0"/>
    </field>
  </systemFields>
  <catalogues>
    <catalogue name="E-Mail Message Type Catalogue" type="type" ori="id:cA01">
      <field name="Objective-Document Type">
        <value order="0">Internal</value>
      </field>
      <field name="Objective-Reference">
        <value order="0"/>
      </field>
      <field name="Objective-PR Property Address">
        <value order="0"/>
      </field>
      <field name="Objective-PR Application ID">
        <value order="0"/>
      </field>
      <field name="Objective-PR Application Description">
        <value order="0"/>
      </field>
      <field name="Objective-PR Author">
        <value order="0"/>
      </field>
      <field name="Objective-PR Addressee">
        <value order="0"/>
      </field>
      <field name="Objective-CRM Case Number">
        <value order="0"/>
      </field>
      <field name="Objective-End-to-End Response">
        <value order="0"/>
      </field>
      <field name="Objective-Public Document">
        <value order="0">No</value>
      </field>
      <field name="Objective-E-Mail Subject">
        <value order="0"/>
      </field>
      <field name="Objective-E-Mail To">
        <value order="0"/>
      </field>
      <field name="Objective-E-Mail Sender">
        <value order="0"/>
      </field>
      <field name="Objective-E-Mail Received By">
        <value order="0"/>
      </field>
      <field name="Objective-E-Mail CC">
        <value order="0"/>
      </field>
      <field name="Objective-E-Mail Application">
        <value order="0"/>
      </field>
      <field name="Objective-E-Mail Creation Time">
        <value order="0"/>
      </field>
      <field name="Objective-E-Mail Last Modification Time">
        <value order="0"/>
      </field>
      <field name="Objective-E-Mail Sent On Time">
        <value order="0"/>
      </field>
      <field name="Objective-E-Mail Received On Time">
        <value order="0"/>
      </field>
      <field name="Objective-E-Mail Importance">
        <value order="0"/>
      </field>
      <field name="Objective-E-Mail Protective Marking">
        <value order="0"/>
      </field>
      <field name="Objective-E-Mail Sensitivity">
        <value order="0"/>
      </field>
      <field name="Objective-E-Mail Attachment Count">
        <value order="0">0</value>
      </field>
      <field name="Objective-E-Mail Attachments">
        <value order="0"/>
      </field>
      <field name="Objective-E-Mail Application Identifier">
        <value order="0"/>
      </field>
      <field name="Objective-E-Mail Body">
        <value order="0"/>
      </field>
      <field name="Objective-E-Mail Categories">
        <value order="0"/>
      </field>
      <field name="Objective-E-Mail To Addresses">
        <value order="0"/>
      </field>
      <field name="Objective-E-Mail CC Addresses">
        <value order="0"/>
      </field>
      <field name="Objective-E-Mail Sender Address">
        <value order="0"/>
      </field>
      <field name="Objective-E-Mail Internet Message ID">
        <value order="0"/>
      </field>
      <field name="Objective-PR Property ID">
        <value order="0"/>
      </field>
      <field name="Objective-PR Author Key">
        <value order="0"/>
      </field>
      <field name="Objective-PR Addressee Key">
        <value order="0"/>
      </field>
      <field name="Objective-M13 Agent Type">
        <value order="0">Registrar</value>
      </field>
      <field name="Objective-M16 Corporate Name">
        <value order="0">City of Boroondara</value>
      </field>
    </catalogue>
  </catalogues>
</metadata>
</file>

<file path=customXml/item3.xml><?xml version="1.0" encoding="utf-8"?>
<ct:contentTypeSchema xmlns:ct="http://schemas.microsoft.com/office/2006/metadata/contentType" xmlns:ma="http://schemas.microsoft.com/office/2006/metadata/properties/metaAttributes" ct:_="" ma:_="" ma:contentTypeName="Document" ma:contentTypeID="0x01010084FFDA4EA7548A49BBB05D16687C50A3" ma:contentTypeVersion="5" ma:contentTypeDescription="Create a new document." ma:contentTypeScope="" ma:versionID="82a4c3602c7121842f7d17c828b737d9">
  <xsd:schema xmlns:xsd="http://www.w3.org/2001/XMLSchema" xmlns:xs="http://www.w3.org/2001/XMLSchema" xmlns:p="http://schemas.microsoft.com/office/2006/metadata/properties" xmlns:ns2="d2e8836e-621d-4d30-920e-825e698b1131" targetNamespace="http://schemas.microsoft.com/office/2006/metadata/properties" ma:root="true" ma:fieldsID="f2a816c2a5acaa8c3736522ea6967a65" ns2:_="">
    <xsd:import namespace="d2e8836e-621d-4d30-920e-825e698b113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e8836e-621d-4d30-920e-825e698b113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BillingMetadata" ma:index="12"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CA131D1-2B5C-4F64-95D6-8C296705B2E8}">
  <ds:schemaRefs>
    <ds:schemaRef ds:uri="http://schemas.openxmlformats.org/officeDocument/2006/bibliography"/>
  </ds:schemaRefs>
</ds:datastoreItem>
</file>

<file path=customXml/itemProps2.xml><?xml version="1.0" encoding="utf-8"?>
<ds:datastoreItem xmlns:ds="http://schemas.openxmlformats.org/officeDocument/2006/customXml" ds:itemID="{5745109E-2DDF-40CB-AC2B-FF9B10C90820}">
  <ds:schemaRefs>
    <ds:schemaRef ds:uri="http://www.objective.com/ecm/document/metadata/52FF61D088BE4A66BFE4693AE17145B7"/>
  </ds:schemaRefs>
</ds:datastoreItem>
</file>

<file path=customXml/itemProps3.xml><?xml version="1.0" encoding="utf-8"?>
<ds:datastoreItem xmlns:ds="http://schemas.openxmlformats.org/officeDocument/2006/customXml" ds:itemID="{6979306C-7362-403A-8F8B-9AF1C94EEB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e8836e-621d-4d30-920e-825e698b11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58CD530-1C50-443E-B922-BEB0A38E30F0}">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F7BC77E3-6E27-4B5A-8143-A245BC95D2E4}">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Soft Touch</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Kirsten Ritchie</dc:creator>
  <keywords/>
  <lastModifiedBy>Angus McCulloch</lastModifiedBy>
  <revision>6</revision>
  <lastPrinted>2019-03-27T16:08:00.0000000Z</lastPrinted>
  <dcterms:created xsi:type="dcterms:W3CDTF">2026-08-04T22:01:00.0000000Z</dcterms:created>
  <dcterms:modified xsi:type="dcterms:W3CDTF">2026-08-05T06:19:03.0315336Z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Id">
    <vt:lpwstr>A9114846</vt:lpwstr>
  </property>
  <property fmtid="{D5CDD505-2E9C-101B-9397-08002B2CF9AE}" pid="4" name="Objective-Title">
    <vt:lpwstr>Template - Advisory Committees - Terms of Reference</vt:lpwstr>
  </property>
  <property fmtid="{D5CDD505-2E9C-101B-9397-08002B2CF9AE}" pid="5" name="Objective-Description">
    <vt:lpwstr/>
  </property>
  <property fmtid="{D5CDD505-2E9C-101B-9397-08002B2CF9AE}" pid="6" name="Objective-CreationStamp">
    <vt:filetime>2023-02-20T03:14:45Z</vt:filetime>
  </property>
  <property fmtid="{D5CDD505-2E9C-101B-9397-08002B2CF9AE}" pid="7" name="Objective-IsApproved">
    <vt:bool>false</vt:bool>
  </property>
  <property fmtid="{D5CDD505-2E9C-101B-9397-08002B2CF9AE}" pid="8" name="Objective-IsPublished">
    <vt:bool>true</vt:bool>
  </property>
  <property fmtid="{D5CDD505-2E9C-101B-9397-08002B2CF9AE}" pid="9" name="Objective-DatePublished">
    <vt:filetime>2023-12-21T05:08:42Z</vt:filetime>
  </property>
  <property fmtid="{D5CDD505-2E9C-101B-9397-08002B2CF9AE}" pid="10" name="Objective-ModificationStamp">
    <vt:filetime>2023-12-21T05:08:42Z</vt:filetime>
  </property>
  <property fmtid="{D5CDD505-2E9C-101B-9397-08002B2CF9AE}" pid="11" name="Objective-Owner">
    <vt:lpwstr>Elizabeth Manou</vt:lpwstr>
  </property>
  <property fmtid="{D5CDD505-2E9C-101B-9397-08002B2CF9AE}" pid="12" name="Objective-Path">
    <vt:lpwstr>Objective Global Folder:Governance:Advisory Committees:Template - Terms of Reference:</vt:lpwstr>
  </property>
  <property fmtid="{D5CDD505-2E9C-101B-9397-08002B2CF9AE}" pid="13" name="Objective-Parent">
    <vt:lpwstr>Template - Terms of Reference</vt:lpwstr>
  </property>
  <property fmtid="{D5CDD505-2E9C-101B-9397-08002B2CF9AE}" pid="14" name="Objective-State">
    <vt:lpwstr>Published</vt:lpwstr>
  </property>
  <property fmtid="{D5CDD505-2E9C-101B-9397-08002B2CF9AE}" pid="15" name="Objective-VersionId">
    <vt:lpwstr>vA11921582</vt:lpwstr>
  </property>
  <property fmtid="{D5CDD505-2E9C-101B-9397-08002B2CF9AE}" pid="16" name="Objective-Version">
    <vt:lpwstr>2.0</vt:lpwstr>
  </property>
  <property fmtid="{D5CDD505-2E9C-101B-9397-08002B2CF9AE}" pid="17" name="Objective-VersionNumber">
    <vt:r8>4</vt:r8>
  </property>
  <property fmtid="{D5CDD505-2E9C-101B-9397-08002B2CF9AE}" pid="18" name="Objective-VersionComment">
    <vt:lpwstr>Updated logo</vt:lpwstr>
  </property>
  <property fmtid="{D5CDD505-2E9C-101B-9397-08002B2CF9AE}" pid="19" name="Objective-FileNumber">
    <vt:lpwstr>qA631394</vt:lpwstr>
  </property>
  <property fmtid="{D5CDD505-2E9C-101B-9397-08002B2CF9AE}" pid="20" name="Objective-Classification">
    <vt:lpwstr>[Inherited - Unclassified]</vt:lpwstr>
  </property>
  <property fmtid="{D5CDD505-2E9C-101B-9397-08002B2CF9AE}" pid="21" name="Objective-Caveats">
    <vt:lpwstr/>
  </property>
  <property fmtid="{D5CDD505-2E9C-101B-9397-08002B2CF9AE}" pid="22" name="Objective-Document Type">
    <vt:lpwstr>Internal</vt:lpwstr>
  </property>
  <property fmtid="{D5CDD505-2E9C-101B-9397-08002B2CF9AE}" pid="23" name="Objective-Reference">
    <vt:lpwstr/>
  </property>
  <property fmtid="{D5CDD505-2E9C-101B-9397-08002B2CF9AE}" pid="24" name="Objective-Document Date">
    <vt:lpwstr/>
  </property>
  <property fmtid="{D5CDD505-2E9C-101B-9397-08002B2CF9AE}" pid="25" name="Objective-Date Received">
    <vt:lpwstr/>
  </property>
  <property fmtid="{D5CDD505-2E9C-101B-9397-08002B2CF9AE}" pid="26" name="Objective-PR Property Address">
    <vt:lpwstr/>
  </property>
  <property fmtid="{D5CDD505-2E9C-101B-9397-08002B2CF9AE}" pid="27" name="Objective-PR Application ID">
    <vt:lpwstr/>
  </property>
  <property fmtid="{D5CDD505-2E9C-101B-9397-08002B2CF9AE}" pid="28" name="Objective-PR Application Description">
    <vt:lpwstr/>
  </property>
  <property fmtid="{D5CDD505-2E9C-101B-9397-08002B2CF9AE}" pid="29" name="Objective-PR Author">
    <vt:lpwstr/>
  </property>
  <property fmtid="{D5CDD505-2E9C-101B-9397-08002B2CF9AE}" pid="30" name="Objective-PR Addressee">
    <vt:lpwstr/>
  </property>
  <property fmtid="{D5CDD505-2E9C-101B-9397-08002B2CF9AE}" pid="31" name="Objective-CRM Case Number">
    <vt:lpwstr/>
  </property>
  <property fmtid="{D5CDD505-2E9C-101B-9397-08002B2CF9AE}" pid="32" name="Objective-Public Document">
    <vt:lpwstr>No</vt:lpwstr>
  </property>
  <property fmtid="{D5CDD505-2E9C-101B-9397-08002B2CF9AE}" pid="33" name="Objective-Physical Location/Box">
    <vt:lpwstr/>
  </property>
  <property fmtid="{D5CDD505-2E9C-101B-9397-08002B2CF9AE}" pid="34" name="Objective-PR Property ID">
    <vt:lpwstr/>
  </property>
  <property fmtid="{D5CDD505-2E9C-101B-9397-08002B2CF9AE}" pid="35" name="Objective-PR Author Key">
    <vt:lpwstr/>
  </property>
  <property fmtid="{D5CDD505-2E9C-101B-9397-08002B2CF9AE}" pid="36" name="Objective-PR Addressee Key">
    <vt:lpwstr/>
  </property>
  <property fmtid="{D5CDD505-2E9C-101B-9397-08002B2CF9AE}" pid="37" name="Objective-M13 Agent Type">
    <vt:lpwstr>Registrar</vt:lpwstr>
  </property>
  <property fmtid="{D5CDD505-2E9C-101B-9397-08002B2CF9AE}" pid="38" name="Objective-M16 Corporate Name">
    <vt:lpwstr>City of Boroondara</vt:lpwstr>
  </property>
  <property fmtid="{D5CDD505-2E9C-101B-9397-08002B2CF9AE}" pid="39" name="Objective-Comment">
    <vt:lpwstr/>
  </property>
  <property fmtid="{D5CDD505-2E9C-101B-9397-08002B2CF9AE}" pid="40" name="Objective-End-to-End Response">
    <vt:lpwstr/>
  </property>
  <property fmtid="{D5CDD505-2E9C-101B-9397-08002B2CF9AE}" pid="41" name="ContentTypeId">
    <vt:lpwstr>0x01010084FFDA4EA7548A49BBB05D16687C50A3</vt:lpwstr>
  </property>
  <property fmtid="{D5CDD505-2E9C-101B-9397-08002B2CF9AE}" pid="42" name="Objective-E-Mail Subject">
    <vt:lpwstr/>
  </property>
  <property fmtid="{D5CDD505-2E9C-101B-9397-08002B2CF9AE}" pid="43" name="Objective-E-Mail To">
    <vt:lpwstr/>
  </property>
  <property fmtid="{D5CDD505-2E9C-101B-9397-08002B2CF9AE}" pid="44" name="Objective-E-Mail Sender">
    <vt:lpwstr/>
  </property>
  <property fmtid="{D5CDD505-2E9C-101B-9397-08002B2CF9AE}" pid="45" name="Objective-E-Mail Received By">
    <vt:lpwstr/>
  </property>
  <property fmtid="{D5CDD505-2E9C-101B-9397-08002B2CF9AE}" pid="46" name="Objective-E-Mail CC">
    <vt:lpwstr/>
  </property>
  <property fmtid="{D5CDD505-2E9C-101B-9397-08002B2CF9AE}" pid="47" name="Objective-E-Mail Application">
    <vt:lpwstr/>
  </property>
  <property fmtid="{D5CDD505-2E9C-101B-9397-08002B2CF9AE}" pid="48" name="Objective-E-Mail Creation Time">
    <vt:lpwstr/>
  </property>
  <property fmtid="{D5CDD505-2E9C-101B-9397-08002B2CF9AE}" pid="49" name="Objective-E-Mail Last Modification Time">
    <vt:lpwstr/>
  </property>
  <property fmtid="{D5CDD505-2E9C-101B-9397-08002B2CF9AE}" pid="50" name="Objective-E-Mail Sent On Time">
    <vt:lpwstr/>
  </property>
  <property fmtid="{D5CDD505-2E9C-101B-9397-08002B2CF9AE}" pid="51" name="Objective-E-Mail Received On Time">
    <vt:lpwstr/>
  </property>
  <property fmtid="{D5CDD505-2E9C-101B-9397-08002B2CF9AE}" pid="52" name="Objective-E-Mail Importance">
    <vt:lpwstr/>
  </property>
  <property fmtid="{D5CDD505-2E9C-101B-9397-08002B2CF9AE}" pid="53" name="Objective-E-Mail Protective Marking">
    <vt:lpwstr/>
  </property>
  <property fmtid="{D5CDD505-2E9C-101B-9397-08002B2CF9AE}" pid="54" name="Objective-E-Mail Sensitivity">
    <vt:lpwstr/>
  </property>
  <property fmtid="{D5CDD505-2E9C-101B-9397-08002B2CF9AE}" pid="55" name="Objective-E-Mail Attachment Count">
    <vt:r8>0</vt:r8>
  </property>
  <property fmtid="{D5CDD505-2E9C-101B-9397-08002B2CF9AE}" pid="56" name="Objective-E-Mail Attachments">
    <vt:lpwstr/>
  </property>
  <property fmtid="{D5CDD505-2E9C-101B-9397-08002B2CF9AE}" pid="57" name="Objective-E-Mail Application Identifier">
    <vt:lpwstr/>
  </property>
  <property fmtid="{D5CDD505-2E9C-101B-9397-08002B2CF9AE}" pid="58" name="Objective-E-Mail Body">
    <vt:lpwstr/>
  </property>
  <property fmtid="{D5CDD505-2E9C-101B-9397-08002B2CF9AE}" pid="59" name="Objective-E-Mail Categories">
    <vt:lpwstr/>
  </property>
  <property fmtid="{D5CDD505-2E9C-101B-9397-08002B2CF9AE}" pid="60" name="Objective-E-Mail To Addresses">
    <vt:lpwstr/>
  </property>
  <property fmtid="{D5CDD505-2E9C-101B-9397-08002B2CF9AE}" pid="61" name="Objective-E-Mail CC Addresses">
    <vt:lpwstr/>
  </property>
  <property fmtid="{D5CDD505-2E9C-101B-9397-08002B2CF9AE}" pid="62" name="Objective-E-Mail Sender Address">
    <vt:lpwstr/>
  </property>
  <property fmtid="{D5CDD505-2E9C-101B-9397-08002B2CF9AE}" pid="63" name="Objective-E-Mail Internet Message ID">
    <vt:lpwstr/>
  </property>
  <property fmtid="{D5CDD505-2E9C-101B-9397-08002B2CF9AE}" pid="64" name="_dlc_DocIdItemGuid">
    <vt:lpwstr>ea300364-59ec-4569-832f-7c6e990a13bc</vt:lpwstr>
  </property>
  <property fmtid="{D5CDD505-2E9C-101B-9397-08002B2CF9AE}" pid="65" name="MediaServiceImageTags">
    <vt:lpwstr/>
  </property>
  <property fmtid="{D5CDD505-2E9C-101B-9397-08002B2CF9AE}" pid="66" name="eDOCS AutoSave">
    <vt:lpwstr/>
  </property>
</Properties>
</file>