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DB5" w:rsidRPr="000028AE" w:rsidRDefault="00354DB5" w:rsidP="00354DB5">
      <w:pPr>
        <w:rPr>
          <w:rFonts w:ascii="CoM Regular" w:hAnsi="CoM Regular"/>
          <w:sz w:val="44"/>
          <w:szCs w:val="44"/>
        </w:rPr>
      </w:pPr>
      <w:r w:rsidRPr="000028AE">
        <w:rPr>
          <w:rFonts w:ascii="CoM Regular" w:hAnsi="CoM Regular"/>
          <w:noProof/>
          <w:sz w:val="44"/>
          <w:szCs w:val="44"/>
        </w:rPr>
        <w:drawing>
          <wp:anchor distT="0" distB="0" distL="114300" distR="114300" simplePos="0" relativeHeight="251659264" behindDoc="0" locked="0" layoutInCell="1" allowOverlap="1" wp14:anchorId="52D2F525" wp14:editId="02135C52">
            <wp:simplePos x="0" y="0"/>
            <wp:positionH relativeFrom="column">
              <wp:posOffset>4870450</wp:posOffset>
            </wp:positionH>
            <wp:positionV relativeFrom="paragraph">
              <wp:posOffset>-228600</wp:posOffset>
            </wp:positionV>
            <wp:extent cx="911225" cy="876300"/>
            <wp:effectExtent l="0" t="0" r="3175" b="0"/>
            <wp:wrapSquare wrapText="bothSides"/>
            <wp:docPr id="1" name="Picture 1" descr="City of Melbourn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ity of Melbourn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1225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0028AE">
        <w:rPr>
          <w:rFonts w:ascii="CoM Regular" w:hAnsi="CoM Regular"/>
          <w:sz w:val="44"/>
          <w:szCs w:val="44"/>
        </w:rPr>
        <w:t xml:space="preserve">Melbourne Planning Scheme Amendment C308 </w:t>
      </w:r>
      <w:r w:rsidRPr="000028AE">
        <w:rPr>
          <w:rFonts w:ascii="CoM Regular" w:hAnsi="CoM Regular"/>
          <w:sz w:val="44"/>
          <w:szCs w:val="44"/>
        </w:rPr>
        <w:br/>
        <w:t>Urban Design in the Central City and Sou</w:t>
      </w:r>
      <w:r w:rsidR="00D53ABB">
        <w:rPr>
          <w:rFonts w:ascii="CoM Regular" w:hAnsi="CoM Regular"/>
          <w:sz w:val="44"/>
          <w:szCs w:val="44"/>
        </w:rPr>
        <w:t>thbank</w:t>
      </w:r>
      <w:r w:rsidR="00D53ABB">
        <w:rPr>
          <w:rFonts w:ascii="CoM Regular" w:hAnsi="CoM Regular"/>
          <w:sz w:val="44"/>
          <w:szCs w:val="44"/>
        </w:rPr>
        <w:br/>
        <w:t>Documents for exhibition – Master List</w:t>
      </w:r>
    </w:p>
    <w:p w:rsidR="000F6B6B" w:rsidRDefault="000F6B6B" w:rsidP="00354DB5"/>
    <w:p w:rsidR="00A2377E" w:rsidRDefault="00A2377E" w:rsidP="00354DB5"/>
    <w:p w:rsidR="000F6B6B" w:rsidRDefault="000F6B6B" w:rsidP="00354DB5">
      <w:r w:rsidRPr="000F6B6B">
        <w:rPr>
          <w:b/>
          <w:sz w:val="26"/>
          <w:szCs w:val="26"/>
        </w:rPr>
        <w:t>Notice Materials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054"/>
        <w:gridCol w:w="1134"/>
        <w:gridCol w:w="1054"/>
      </w:tblGrid>
      <w:tr w:rsidR="008C5510" w:rsidTr="00F84653">
        <w:tc>
          <w:tcPr>
            <w:tcW w:w="7054" w:type="dxa"/>
            <w:shd w:val="clear" w:color="auto" w:fill="DBE5F1" w:themeFill="accent1" w:themeFillTint="33"/>
            <w:vAlign w:val="center"/>
          </w:tcPr>
          <w:p w:rsidR="008C5510" w:rsidRDefault="008C5510" w:rsidP="00F84653">
            <w:r w:rsidRPr="000F6B6B">
              <w:rPr>
                <w:b/>
              </w:rPr>
              <w:t>S.17 Notice to Department of Environment, Land, Water and Planning (DELWP)</w:t>
            </w:r>
          </w:p>
        </w:tc>
        <w:tc>
          <w:tcPr>
            <w:tcW w:w="2188" w:type="dxa"/>
            <w:gridSpan w:val="2"/>
            <w:shd w:val="clear" w:color="auto" w:fill="DBE5F1" w:themeFill="accent1" w:themeFillTint="33"/>
            <w:vAlign w:val="center"/>
          </w:tcPr>
          <w:p w:rsidR="008C5510" w:rsidRPr="008C5510" w:rsidRDefault="00D53ABB" w:rsidP="00F84653">
            <w:pPr>
              <w:rPr>
                <w:b/>
              </w:rPr>
            </w:pPr>
            <w:r>
              <w:rPr>
                <w:b/>
              </w:rPr>
              <w:t>Document type</w:t>
            </w:r>
          </w:p>
        </w:tc>
      </w:tr>
      <w:tr w:rsidR="008C5510" w:rsidTr="00F84653">
        <w:tc>
          <w:tcPr>
            <w:tcW w:w="7054" w:type="dxa"/>
            <w:vAlign w:val="center"/>
          </w:tcPr>
          <w:p w:rsidR="008C5510" w:rsidRDefault="008C5510" w:rsidP="00F84653">
            <w:r>
              <w:t>Notice of Preparation of Amendment</w:t>
            </w:r>
          </w:p>
        </w:tc>
        <w:tc>
          <w:tcPr>
            <w:tcW w:w="1134" w:type="dxa"/>
            <w:vAlign w:val="center"/>
          </w:tcPr>
          <w:p w:rsidR="008C5510" w:rsidRDefault="006E23FE" w:rsidP="00F84653">
            <w:hyperlink r:id="rId8" w:history="1">
              <w:r w:rsidR="00146A49" w:rsidRPr="00876DEE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vAlign w:val="center"/>
          </w:tcPr>
          <w:p w:rsidR="008C5510" w:rsidRDefault="006E23FE" w:rsidP="00F84653">
            <w:hyperlink r:id="rId9" w:history="1">
              <w:r w:rsidR="00146A49" w:rsidRPr="00876DEE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bottom w:val="single" w:sz="4" w:space="0" w:color="auto"/>
            </w:tcBorders>
            <w:vAlign w:val="center"/>
          </w:tcPr>
          <w:p w:rsidR="008C5510" w:rsidRDefault="008C5510" w:rsidP="00F84653">
            <w:r>
              <w:t>Letter to DELWP accompanying Notice of Preparation of Amendment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center"/>
          </w:tcPr>
          <w:p w:rsidR="008C5510" w:rsidRDefault="006E23FE" w:rsidP="00F84653">
            <w:hyperlink r:id="rId10" w:history="1">
              <w:r w:rsidR="00146A49" w:rsidRPr="008F052D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bottom w:val="single" w:sz="4" w:space="0" w:color="auto"/>
            </w:tcBorders>
            <w:vAlign w:val="center"/>
          </w:tcPr>
          <w:p w:rsidR="008C5510" w:rsidRDefault="008C5510" w:rsidP="00F84653"/>
        </w:tc>
      </w:tr>
      <w:tr w:rsidR="008C5510" w:rsidTr="00F84653">
        <w:tc>
          <w:tcPr>
            <w:tcW w:w="7054" w:type="dxa"/>
            <w:shd w:val="clear" w:color="auto" w:fill="DBE5F1" w:themeFill="accent1" w:themeFillTint="33"/>
            <w:vAlign w:val="center"/>
          </w:tcPr>
          <w:p w:rsidR="008C5510" w:rsidRDefault="008C5510" w:rsidP="00F84653">
            <w:r>
              <w:rPr>
                <w:b/>
              </w:rPr>
              <w:t>S.19 Notice to Stakeholders</w:t>
            </w:r>
          </w:p>
        </w:tc>
        <w:tc>
          <w:tcPr>
            <w:tcW w:w="1134" w:type="dxa"/>
            <w:shd w:val="clear" w:color="auto" w:fill="DBE5F1" w:themeFill="accent1" w:themeFillTint="33"/>
            <w:vAlign w:val="center"/>
          </w:tcPr>
          <w:p w:rsidR="008C5510" w:rsidRDefault="008C5510" w:rsidP="00F84653"/>
        </w:tc>
        <w:tc>
          <w:tcPr>
            <w:tcW w:w="1054" w:type="dxa"/>
            <w:shd w:val="clear" w:color="auto" w:fill="DBE5F1" w:themeFill="accent1" w:themeFillTint="33"/>
            <w:vAlign w:val="center"/>
          </w:tcPr>
          <w:p w:rsidR="008C5510" w:rsidRDefault="008C5510" w:rsidP="00F84653"/>
        </w:tc>
      </w:tr>
      <w:tr w:rsidR="008C5510" w:rsidTr="00F84653">
        <w:tc>
          <w:tcPr>
            <w:tcW w:w="7054" w:type="dxa"/>
            <w:vAlign w:val="center"/>
          </w:tcPr>
          <w:p w:rsidR="008C5510" w:rsidRDefault="008C5510" w:rsidP="00F84653">
            <w:r>
              <w:t>Letter advising of exhibition and stakeholder consultation</w:t>
            </w:r>
            <w:r>
              <w:br/>
            </w:r>
          </w:p>
        </w:tc>
        <w:tc>
          <w:tcPr>
            <w:tcW w:w="1134" w:type="dxa"/>
            <w:vAlign w:val="center"/>
          </w:tcPr>
          <w:p w:rsidR="008C5510" w:rsidRDefault="006E23FE" w:rsidP="00F84653">
            <w:hyperlink r:id="rId11" w:history="1">
              <w:r w:rsidR="00146A49" w:rsidRPr="008F052D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vAlign w:val="center"/>
          </w:tcPr>
          <w:p w:rsidR="008C5510" w:rsidRDefault="008C5510" w:rsidP="00F84653"/>
        </w:tc>
      </w:tr>
      <w:tr w:rsidR="008C5510" w:rsidTr="00F84653">
        <w:tc>
          <w:tcPr>
            <w:tcW w:w="7054" w:type="dxa"/>
            <w:vAlign w:val="center"/>
          </w:tcPr>
          <w:p w:rsidR="008C5510" w:rsidRDefault="008C5510" w:rsidP="00F84653">
            <w:r>
              <w:t>Database of stakeholders</w:t>
            </w:r>
          </w:p>
        </w:tc>
        <w:tc>
          <w:tcPr>
            <w:tcW w:w="1134" w:type="dxa"/>
            <w:vAlign w:val="center"/>
          </w:tcPr>
          <w:p w:rsidR="008C5510" w:rsidRDefault="006E23FE" w:rsidP="00F84653">
            <w:hyperlink r:id="rId12" w:history="1">
              <w:r w:rsidR="00146A49" w:rsidRPr="008F052D">
                <w:rPr>
                  <w:rStyle w:val="Hyperlink"/>
                </w:rPr>
                <w:t>Excel</w:t>
              </w:r>
            </w:hyperlink>
          </w:p>
        </w:tc>
        <w:tc>
          <w:tcPr>
            <w:tcW w:w="1054" w:type="dxa"/>
            <w:vAlign w:val="center"/>
          </w:tcPr>
          <w:p w:rsidR="008C5510" w:rsidRDefault="008C5510" w:rsidP="00F84653"/>
        </w:tc>
      </w:tr>
      <w:tr w:rsidR="008C5510" w:rsidTr="00F84653">
        <w:tc>
          <w:tcPr>
            <w:tcW w:w="7054" w:type="dxa"/>
            <w:vAlign w:val="center"/>
          </w:tcPr>
          <w:p w:rsidR="008C5510" w:rsidRDefault="008C5510" w:rsidP="00F84653">
            <w:r>
              <w:t>Letter to Prescribed Ministers</w:t>
            </w:r>
          </w:p>
        </w:tc>
        <w:tc>
          <w:tcPr>
            <w:tcW w:w="1134" w:type="dxa"/>
            <w:vAlign w:val="center"/>
          </w:tcPr>
          <w:p w:rsidR="008C5510" w:rsidRDefault="006E23FE" w:rsidP="00F84653">
            <w:hyperlink r:id="rId13" w:history="1">
              <w:r w:rsidR="00146A49" w:rsidRPr="008F052D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vAlign w:val="center"/>
          </w:tcPr>
          <w:p w:rsidR="008C5510" w:rsidRDefault="008C5510" w:rsidP="00F84653"/>
        </w:tc>
      </w:tr>
    </w:tbl>
    <w:p w:rsidR="008C5510" w:rsidRDefault="008C5510" w:rsidP="00354DB5"/>
    <w:p w:rsidR="000F6B6B" w:rsidRPr="00A54976" w:rsidRDefault="000F6B6B" w:rsidP="00354DB5">
      <w:r>
        <w:br/>
      </w:r>
      <w:r w:rsidR="00A54976" w:rsidRPr="00BE113C">
        <w:rPr>
          <w:b/>
          <w:sz w:val="26"/>
          <w:szCs w:val="26"/>
        </w:rPr>
        <w:t>Exhibition Documents</w:t>
      </w:r>
    </w:p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7054"/>
        <w:gridCol w:w="1134"/>
        <w:gridCol w:w="1054"/>
      </w:tblGrid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C5510" w:rsidRDefault="008C5510" w:rsidP="00F84653">
            <w:r>
              <w:rPr>
                <w:b/>
              </w:rPr>
              <w:t>Explanatory Report and Instruction Sheet</w:t>
            </w:r>
          </w:p>
        </w:tc>
        <w:tc>
          <w:tcPr>
            <w:tcW w:w="21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C5510" w:rsidRDefault="00D53ABB" w:rsidP="00F84653">
            <w:pPr>
              <w:rPr>
                <w:b/>
              </w:rPr>
            </w:pPr>
            <w:r>
              <w:rPr>
                <w:b/>
              </w:rPr>
              <w:t>Document type</w:t>
            </w:r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F84653">
            <w:r>
              <w:t>Explanatory Report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14" w:history="1">
              <w:r w:rsidR="008C5510" w:rsidRPr="00A87EB5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6E23FE" w:rsidP="00F84653">
            <w:hyperlink r:id="rId15" w:history="1">
              <w:r w:rsidR="008C5510" w:rsidRPr="00A87EB5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F84653">
            <w:r>
              <w:t>Instruction Sheet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16" w:history="1">
              <w:r w:rsidR="008C5510" w:rsidRPr="00A87EB5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17" w:history="1">
              <w:r w:rsidR="008C5510" w:rsidRPr="00A87EB5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C5510" w:rsidRDefault="008C5510" w:rsidP="00F84653">
            <w:r>
              <w:rPr>
                <w:b/>
              </w:rPr>
              <w:t>Planning Scheme Provisions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5510" w:rsidRDefault="008C5510" w:rsidP="00F84653"/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F84653">
            <w:r>
              <w:t>Clause 43.02 Schedule 1 to the Design and Development Overlay (clean)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18" w:history="1">
              <w:r w:rsidR="008C5510" w:rsidRPr="00C578F6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6E23FE" w:rsidP="00F84653">
            <w:hyperlink r:id="rId19" w:history="1">
              <w:r w:rsidR="008C5510" w:rsidRPr="00C578F6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8D6578">
            <w:r>
              <w:t>Clause 43.02 Schedule 1 to the Design and Development Overlay (with tracked changes</w:t>
            </w:r>
            <w:r w:rsidR="008D6578"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20" w:history="1">
              <w:r w:rsidR="008C5510" w:rsidRPr="00C578F6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6E23FE" w:rsidP="00F84653">
            <w:hyperlink r:id="rId21" w:history="1">
              <w:r w:rsidR="008C5510" w:rsidRPr="003B6479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8D6578">
            <w:r>
              <w:t>Clause 61.03 What does this Scheme consist of?</w:t>
            </w:r>
            <w:r w:rsidR="000F4B3A">
              <w:t xml:space="preserve">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22" w:history="1">
              <w:r w:rsidR="008C5510" w:rsidRPr="00E73DF8">
                <w:rPr>
                  <w:rStyle w:val="Hyperlink"/>
                </w:rPr>
                <w:t>Word</w:t>
              </w:r>
            </w:hyperlink>
          </w:p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6E23FE" w:rsidP="00F84653">
            <w:hyperlink r:id="rId23" w:history="1">
              <w:r w:rsidR="00E73DF8" w:rsidRPr="00E73DF8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C5510" w:rsidRDefault="008C5510" w:rsidP="00F84653">
            <w:r>
              <w:rPr>
                <w:b/>
              </w:rPr>
              <w:lastRenderedPageBreak/>
              <w:t>Planning Scheme Maps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5510" w:rsidRDefault="008C5510" w:rsidP="00F84653"/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F84653">
            <w:r>
              <w:t>Part of Planning Scheme Maps 8DDO1 &amp; 11DDO1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24" w:history="1">
              <w:r w:rsidR="008C5510" w:rsidRPr="0036213B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F84653">
            <w:r>
              <w:t>Part of Planning Scheme Map 8DDO1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25" w:history="1">
              <w:r w:rsidR="008C5510" w:rsidRPr="0036213B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F84653">
            <w:r>
              <w:t>Part of Planning Scheme Map 8DDO4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26" w:history="1">
              <w:r w:rsidR="008C5510" w:rsidRPr="0036213B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  <w:hideMark/>
          </w:tcPr>
          <w:p w:rsidR="008C5510" w:rsidRDefault="00D53ABB" w:rsidP="00F84653">
            <w:r>
              <w:rPr>
                <w:b/>
              </w:rPr>
              <w:t>Background</w:t>
            </w:r>
            <w:bookmarkStart w:id="0" w:name="_GoBack"/>
            <w:bookmarkEnd w:id="0"/>
            <w:r w:rsidR="008C5510">
              <w:rPr>
                <w:b/>
              </w:rPr>
              <w:t xml:space="preserve"> Documents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center"/>
          </w:tcPr>
          <w:p w:rsidR="008C5510" w:rsidRDefault="008C5510" w:rsidP="00F84653"/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8D6578">
            <w:r>
              <w:t>Promoting high quality Urban Design outcomes in the Central City and Southbank</w:t>
            </w:r>
            <w:r w:rsidR="0036213B">
              <w:t xml:space="preserve"> </w:t>
            </w:r>
            <w:r w:rsidR="008D6578">
              <w:t xml:space="preserve">– Synthesis report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27" w:history="1">
              <w:r w:rsidR="008C5510" w:rsidRPr="0036213B">
                <w:rPr>
                  <w:rStyle w:val="Hyperlink"/>
                </w:rPr>
                <w:t>PDF</w:t>
              </w:r>
            </w:hyperlink>
          </w:p>
        </w:tc>
      </w:tr>
      <w:tr w:rsidR="008C5510" w:rsidTr="00F84653">
        <w:tc>
          <w:tcPr>
            <w:tcW w:w="7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8C5510" w:rsidP="00F84653">
            <w:r>
              <w:t>Central Melbourne Design Guide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5510" w:rsidRDefault="008C5510" w:rsidP="00F84653"/>
        </w:tc>
        <w:tc>
          <w:tcPr>
            <w:tcW w:w="10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C5510" w:rsidRDefault="006E23FE" w:rsidP="00F84653">
            <w:hyperlink r:id="rId28" w:history="1">
              <w:r w:rsidR="008C5510" w:rsidRPr="00876DEE">
                <w:rPr>
                  <w:rStyle w:val="Hyperlink"/>
                </w:rPr>
                <w:t>PDF</w:t>
              </w:r>
            </w:hyperlink>
          </w:p>
        </w:tc>
      </w:tr>
    </w:tbl>
    <w:p w:rsidR="0036213B" w:rsidRPr="00CF085A" w:rsidRDefault="0036213B"/>
    <w:sectPr w:rsidR="0036213B" w:rsidRPr="00CF085A">
      <w:footerReference w:type="default" r:id="rId2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35C0" w:rsidRDefault="001835C0" w:rsidP="008C5510">
      <w:pPr>
        <w:spacing w:after="0" w:line="240" w:lineRule="auto"/>
      </w:pPr>
      <w:r>
        <w:separator/>
      </w:r>
    </w:p>
  </w:endnote>
  <w:endnote w:type="continuationSeparator" w:id="0">
    <w:p w:rsidR="001835C0" w:rsidRDefault="001835C0" w:rsidP="008C55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M Regular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C5510" w:rsidRDefault="008C5510">
    <w:pPr>
      <w:pStyle w:val="Footer"/>
    </w:pPr>
    <w:r>
      <w:t>MPS Amendment C308</w:t>
    </w:r>
    <w:r>
      <w:ptab w:relativeTo="margin" w:alignment="center" w:leader="none"/>
    </w:r>
    <w:r>
      <w:t>Exhibition Documents</w:t>
    </w:r>
    <w:r>
      <w:ptab w:relativeTo="margin" w:alignment="right" w:leader="none"/>
    </w:r>
    <w:r>
      <w:t>City of Melbourne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35C0" w:rsidRDefault="001835C0" w:rsidP="008C5510">
      <w:pPr>
        <w:spacing w:after="0" w:line="240" w:lineRule="auto"/>
      </w:pPr>
      <w:r>
        <w:separator/>
      </w:r>
    </w:p>
  </w:footnote>
  <w:footnote w:type="continuationSeparator" w:id="0">
    <w:p w:rsidR="001835C0" w:rsidRDefault="001835C0" w:rsidP="008C551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4DB5"/>
    <w:rsid w:val="000028AE"/>
    <w:rsid w:val="000521C5"/>
    <w:rsid w:val="0008133F"/>
    <w:rsid w:val="000F4B3A"/>
    <w:rsid w:val="000F6B6B"/>
    <w:rsid w:val="000F7D41"/>
    <w:rsid w:val="00146A49"/>
    <w:rsid w:val="001835C0"/>
    <w:rsid w:val="001861AD"/>
    <w:rsid w:val="00275F33"/>
    <w:rsid w:val="0030586A"/>
    <w:rsid w:val="00354DB5"/>
    <w:rsid w:val="0036213B"/>
    <w:rsid w:val="003A6FC1"/>
    <w:rsid w:val="003B6479"/>
    <w:rsid w:val="0043143B"/>
    <w:rsid w:val="005F3710"/>
    <w:rsid w:val="00682BD5"/>
    <w:rsid w:val="006A19AD"/>
    <w:rsid w:val="006E23FE"/>
    <w:rsid w:val="00876DEE"/>
    <w:rsid w:val="008B5EB6"/>
    <w:rsid w:val="008C5510"/>
    <w:rsid w:val="008D6578"/>
    <w:rsid w:val="008F052D"/>
    <w:rsid w:val="00996FEF"/>
    <w:rsid w:val="00A2377E"/>
    <w:rsid w:val="00A36F5D"/>
    <w:rsid w:val="00A54976"/>
    <w:rsid w:val="00A87EB5"/>
    <w:rsid w:val="00B335B8"/>
    <w:rsid w:val="00B6108D"/>
    <w:rsid w:val="00BE113C"/>
    <w:rsid w:val="00C578F6"/>
    <w:rsid w:val="00C742CD"/>
    <w:rsid w:val="00C863DF"/>
    <w:rsid w:val="00CF085A"/>
    <w:rsid w:val="00D533DB"/>
    <w:rsid w:val="00D53ABB"/>
    <w:rsid w:val="00D5761B"/>
    <w:rsid w:val="00D811B1"/>
    <w:rsid w:val="00E73DF8"/>
    <w:rsid w:val="00F84653"/>
    <w:rsid w:val="00FE7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61A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51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C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51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5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551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F052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Calibri" w:hAnsi="Arial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4DB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861AD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8C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C551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C551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C5510"/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C55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551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C551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8F052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2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678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76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3.ap-southeast-2.amazonaws.com/hdp.au.prod.app.com-participate.files/6915/2997/1415/Amendment_C308_Notice_of_preparation_of_an_Amendment_Exhibition.DOC" TargetMode="External"/><Relationship Id="rId13" Type="http://schemas.openxmlformats.org/officeDocument/2006/relationships/hyperlink" Target="https://s3.ap-southeast-2.amazonaws.com/hdp.au.prod.app.com-participate.files/3115/4891/3765/letters_to_prescribed_Ministers_advising_of_exhibition.DOC" TargetMode="External"/><Relationship Id="rId18" Type="http://schemas.openxmlformats.org/officeDocument/2006/relationships/hyperlink" Target="https://s3.ap-southeast-2.amazonaws.com/hdp.au.prod.app.com-participate.files/3415/2997/1638/Amendment_C308_43_02s01_melb_clean_Exhibition.DOCX" TargetMode="External"/><Relationship Id="rId26" Type="http://schemas.openxmlformats.org/officeDocument/2006/relationships/hyperlink" Target="https://s3.ap-southeast-2.amazonaws.com/hdp.au.prod.app.com-participate.files/4615/2988/5555/Amendment_C308_-_Map_2_-_Area_to_be_deleted_from_a_DDO.pdf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s3.ap-southeast-2.amazonaws.com/hdp.au.prod.app.com-participate.files/8515/2988/5502/Amendment_C308_-_DDO1_Urban_Design_in_the_Capital_City_and_Southbank_tracked_changes_version.pdf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s3.ap-southeast-2.amazonaws.com/hdp.au.prod.app.com-participate.files/9915/4891/3765/Stakeholder_database.XLSX" TargetMode="External"/><Relationship Id="rId17" Type="http://schemas.openxmlformats.org/officeDocument/2006/relationships/hyperlink" Target="https://s3.ap-southeast-2.amazonaws.com/hdp.au.prod.app.com-participate.files/8315/2988/5555/Amendment_C308_-_Instruction_Sheet.pdf" TargetMode="External"/><Relationship Id="rId25" Type="http://schemas.openxmlformats.org/officeDocument/2006/relationships/hyperlink" Target="https://s3.ap-southeast-2.amazonaws.com/hdp.au.prod.app.com-participate.files/9315/2988/5555/Amendment_C308_-_Map_1_-_Area_to_be_deleted_from_a_DDO.pdf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s3.ap-southeast-2.amazonaws.com/hdp.au.prod.app.com-participate.files/1715/2988/5555/Amendment_C308_-_Instruction_Sheet.doc" TargetMode="External"/><Relationship Id="rId20" Type="http://schemas.openxmlformats.org/officeDocument/2006/relationships/hyperlink" Target="https://s3.ap-southeast-2.amazonaws.com/hdp.au.prod.app.com-participate.files/4215/2988/5502/Amendment_C308_-_DDO1_Urban_Design_in_the_Capital_City_and_Southbank_tracked_changes_version.docx" TargetMode="External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s://s3.ap-southeast-2.amazonaws.com/hdp.au.prod.app.com-participate.files/1815/4891/3765/Letter_advising_of_exhibition_and_stakeholder_consulta.DOCX" TargetMode="External"/><Relationship Id="rId24" Type="http://schemas.openxmlformats.org/officeDocument/2006/relationships/hyperlink" Target="https://s3.ap-southeast-2.amazonaws.com/hdp.au.prod.app.com-participate.files/4615/2988/5555/Amendment_C308_-_Map_3_-_Proposed_DDO1.pdf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s3.ap-southeast-2.amazonaws.com/hdp.au.prod.app.com-participate.files/5215/2997/1396/Amendment_C308_Explanatory_Report_Exhibition.pdf" TargetMode="External"/><Relationship Id="rId23" Type="http://schemas.openxmlformats.org/officeDocument/2006/relationships/hyperlink" Target="https://s3.ap-southeast-2.amazonaws.com/hdp.au.prod.app.com-participate.files/6415/2988/5502/Amendment_C308_-_Clause_61_03.pdf" TargetMode="External"/><Relationship Id="rId28" Type="http://schemas.openxmlformats.org/officeDocument/2006/relationships/hyperlink" Target="https://s3.ap-southeast-2.amazonaws.com/hdp.au.prod.app.com-participate.files/8415/2998/6449/The_Melbourne_Design_Guide.pdf" TargetMode="External"/><Relationship Id="rId10" Type="http://schemas.openxmlformats.org/officeDocument/2006/relationships/hyperlink" Target="https://s3.ap-southeast-2.amazonaws.com/hdp.au.prod.app.com-participate.files/2015/4891/3765/Letter_to_DEWLP.DOC" TargetMode="External"/><Relationship Id="rId19" Type="http://schemas.openxmlformats.org/officeDocument/2006/relationships/hyperlink" Target="https://s3.ap-southeast-2.amazonaws.com/hdp.au.prod.app.com-participate.files/4615/2997/1649/Amendment_C308_43_02s01_melb_clean_Exhibition.pdf" TargetMode="External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s3.ap-southeast-2.amazonaws.com/hdp.au.prod.app.com-participate.files/7015/2997/1430/Amendment_C308_Notice_of_preparation_of_an_Amendment_Exhibition.pdf" TargetMode="External"/><Relationship Id="rId14" Type="http://schemas.openxmlformats.org/officeDocument/2006/relationships/hyperlink" Target="https://s3.ap-southeast-2.amazonaws.com/hdp.au.prod.app.com-participate.files/3115/2997/1385/Amendment_C308_Explanatory_Report_Exhibition.DOC" TargetMode="External"/><Relationship Id="rId22" Type="http://schemas.openxmlformats.org/officeDocument/2006/relationships/hyperlink" Target="https://s3.ap-southeast-2.amazonaws.com/hdp.au.prod.app.com-participate.files/8815/2988/5502/Amendment_C308_-_Clause_61_03.doc" TargetMode="External"/><Relationship Id="rId27" Type="http://schemas.openxmlformats.org/officeDocument/2006/relationships/hyperlink" Target="https://s3.ap-southeast-2.amazonaws.com/hdp.au.prod.app.com-participate.files/1315/2998/7517/Amendment_C308_-_Synthesis_Report.pdf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590</TotalTime>
  <Pages>2</Pages>
  <Words>687</Words>
  <Characters>3916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City Of Melbourne</Company>
  <LinksUpToDate>false</LinksUpToDate>
  <CharactersWithSpaces>4594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Templeton</dc:creator>
  <cp:keywords/>
  <dc:description/>
  <cp:lastModifiedBy>Laura Templeton</cp:lastModifiedBy>
  <cp:revision>12</cp:revision>
  <dcterms:created xsi:type="dcterms:W3CDTF">2019-01-24T22:20:00Z</dcterms:created>
  <dcterms:modified xsi:type="dcterms:W3CDTF">2019-02-07T02:56:00Z</dcterms:modified>
</cp:coreProperties>
</file>