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60C6" w14:textId="77777777" w:rsidR="00737A99" w:rsidRPr="005814F5" w:rsidRDefault="0091365A" w:rsidP="00020B35">
      <w:pPr>
        <w:spacing w:after="0"/>
        <w:jc w:val="right"/>
      </w:pPr>
      <w:r>
        <w:rPr>
          <w:noProof/>
          <w:lang w:eastAsia="en-AU"/>
        </w:rPr>
        <w:drawing>
          <wp:inline distT="0" distB="0" distL="0" distR="0" wp14:anchorId="6190522F" wp14:editId="78ADB7E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C235206" w14:textId="69C0A16B" w:rsidR="00E5089C" w:rsidRPr="001B51BF" w:rsidRDefault="00D70808" w:rsidP="00020B35">
      <w:pPr>
        <w:pStyle w:val="DocumentTitle"/>
        <w:spacing w:before="3360"/>
      </w:pPr>
      <w:r>
        <w:t>Q</w:t>
      </w:r>
      <w:r w:rsidR="00446E7B">
        <w:t>ueensberry Street Riding lanes</w:t>
      </w:r>
    </w:p>
    <w:p w14:paraId="220E9A48" w14:textId="02E3D103" w:rsidR="000F3535" w:rsidRDefault="00D70808" w:rsidP="001B51BF">
      <w:pPr>
        <w:pStyle w:val="Subtitle"/>
      </w:pPr>
      <w:r>
        <w:t>Peel Street to Rathdowne Street</w:t>
      </w:r>
    </w:p>
    <w:p w14:paraId="2618D1B3"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49FFD701" w14:textId="6F4A645D" w:rsidR="00446E7B" w:rsidRDefault="00B152AF">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69617295" w:history="1">
        <w:r w:rsidR="00446E7B" w:rsidRPr="008D0AA2">
          <w:rPr>
            <w:rStyle w:val="Hyperlink"/>
            <w:noProof/>
          </w:rPr>
          <w:t>Queensberry Street riding lanes</w:t>
        </w:r>
        <w:r w:rsidR="00446E7B">
          <w:rPr>
            <w:noProof/>
            <w:webHidden/>
          </w:rPr>
          <w:tab/>
        </w:r>
        <w:r w:rsidR="00446E7B">
          <w:rPr>
            <w:noProof/>
            <w:webHidden/>
          </w:rPr>
          <w:fldChar w:fldCharType="begin"/>
        </w:r>
        <w:r w:rsidR="00446E7B">
          <w:rPr>
            <w:noProof/>
            <w:webHidden/>
          </w:rPr>
          <w:instrText xml:space="preserve"> PAGEREF _Toc169617295 \h </w:instrText>
        </w:r>
        <w:r w:rsidR="00446E7B">
          <w:rPr>
            <w:noProof/>
            <w:webHidden/>
          </w:rPr>
        </w:r>
        <w:r w:rsidR="00446E7B">
          <w:rPr>
            <w:noProof/>
            <w:webHidden/>
          </w:rPr>
          <w:fldChar w:fldCharType="separate"/>
        </w:r>
        <w:r w:rsidR="00446E7B">
          <w:rPr>
            <w:noProof/>
            <w:webHidden/>
          </w:rPr>
          <w:t>3</w:t>
        </w:r>
        <w:r w:rsidR="00446E7B">
          <w:rPr>
            <w:noProof/>
            <w:webHidden/>
          </w:rPr>
          <w:fldChar w:fldCharType="end"/>
        </w:r>
      </w:hyperlink>
    </w:p>
    <w:p w14:paraId="76E82FE1" w14:textId="628A3CB7" w:rsidR="00446E7B" w:rsidRDefault="00AF5774">
      <w:pPr>
        <w:pStyle w:val="TOC2"/>
        <w:rPr>
          <w:rFonts w:asciiTheme="minorHAnsi" w:eastAsiaTheme="minorEastAsia" w:hAnsiTheme="minorHAnsi" w:cstheme="minorBidi"/>
          <w:noProof/>
          <w:kern w:val="2"/>
          <w:sz w:val="22"/>
          <w:szCs w:val="22"/>
          <w:lang w:eastAsia="en-AU"/>
          <w14:ligatures w14:val="standardContextual"/>
        </w:rPr>
      </w:pPr>
      <w:hyperlink w:anchor="_Toc169617296" w:history="1">
        <w:r w:rsidR="00446E7B" w:rsidRPr="008D0AA2">
          <w:rPr>
            <w:rStyle w:val="Hyperlink"/>
            <w:noProof/>
          </w:rPr>
          <w:t>Peel Street to Rathdowne Street</w:t>
        </w:r>
        <w:r w:rsidR="00446E7B">
          <w:rPr>
            <w:noProof/>
            <w:webHidden/>
          </w:rPr>
          <w:tab/>
        </w:r>
        <w:r w:rsidR="00446E7B">
          <w:rPr>
            <w:noProof/>
            <w:webHidden/>
          </w:rPr>
          <w:fldChar w:fldCharType="begin"/>
        </w:r>
        <w:r w:rsidR="00446E7B">
          <w:rPr>
            <w:noProof/>
            <w:webHidden/>
          </w:rPr>
          <w:instrText xml:space="preserve"> PAGEREF _Toc169617296 \h </w:instrText>
        </w:r>
        <w:r w:rsidR="00446E7B">
          <w:rPr>
            <w:noProof/>
            <w:webHidden/>
          </w:rPr>
        </w:r>
        <w:r w:rsidR="00446E7B">
          <w:rPr>
            <w:noProof/>
            <w:webHidden/>
          </w:rPr>
          <w:fldChar w:fldCharType="separate"/>
        </w:r>
        <w:r w:rsidR="00446E7B">
          <w:rPr>
            <w:noProof/>
            <w:webHidden/>
          </w:rPr>
          <w:t>3</w:t>
        </w:r>
        <w:r w:rsidR="00446E7B">
          <w:rPr>
            <w:noProof/>
            <w:webHidden/>
          </w:rPr>
          <w:fldChar w:fldCharType="end"/>
        </w:r>
      </w:hyperlink>
    </w:p>
    <w:p w14:paraId="4481C7DE" w14:textId="7BA5BF1C" w:rsidR="00446E7B" w:rsidRDefault="00AF5774">
      <w:pPr>
        <w:pStyle w:val="TOC3"/>
        <w:rPr>
          <w:rFonts w:asciiTheme="minorHAnsi" w:eastAsiaTheme="minorEastAsia" w:hAnsiTheme="minorHAnsi" w:cstheme="minorBidi"/>
          <w:noProof/>
          <w:kern w:val="2"/>
          <w:sz w:val="22"/>
          <w:szCs w:val="22"/>
          <w:lang w:eastAsia="en-AU"/>
          <w14:ligatures w14:val="standardContextual"/>
        </w:rPr>
      </w:pPr>
      <w:hyperlink w:anchor="_Toc169617297" w:history="1">
        <w:r w:rsidR="00446E7B" w:rsidRPr="008D0AA2">
          <w:rPr>
            <w:rStyle w:val="Hyperlink"/>
            <w:noProof/>
          </w:rPr>
          <w:t>Details of treatments for this project</w:t>
        </w:r>
        <w:r w:rsidR="00446E7B">
          <w:rPr>
            <w:noProof/>
            <w:webHidden/>
          </w:rPr>
          <w:tab/>
        </w:r>
        <w:r w:rsidR="00446E7B">
          <w:rPr>
            <w:noProof/>
            <w:webHidden/>
          </w:rPr>
          <w:fldChar w:fldCharType="begin"/>
        </w:r>
        <w:r w:rsidR="00446E7B">
          <w:rPr>
            <w:noProof/>
            <w:webHidden/>
          </w:rPr>
          <w:instrText xml:space="preserve"> PAGEREF _Toc169617297 \h </w:instrText>
        </w:r>
        <w:r w:rsidR="00446E7B">
          <w:rPr>
            <w:noProof/>
            <w:webHidden/>
          </w:rPr>
        </w:r>
        <w:r w:rsidR="00446E7B">
          <w:rPr>
            <w:noProof/>
            <w:webHidden/>
          </w:rPr>
          <w:fldChar w:fldCharType="separate"/>
        </w:r>
        <w:r w:rsidR="00446E7B">
          <w:rPr>
            <w:noProof/>
            <w:webHidden/>
          </w:rPr>
          <w:t>3</w:t>
        </w:r>
        <w:r w:rsidR="00446E7B">
          <w:rPr>
            <w:noProof/>
            <w:webHidden/>
          </w:rPr>
          <w:fldChar w:fldCharType="end"/>
        </w:r>
      </w:hyperlink>
    </w:p>
    <w:p w14:paraId="41DD76AD" w14:textId="6DA3BC07" w:rsidR="00446E7B" w:rsidRDefault="00AF5774">
      <w:pPr>
        <w:pStyle w:val="TOC3"/>
        <w:rPr>
          <w:rFonts w:asciiTheme="minorHAnsi" w:eastAsiaTheme="minorEastAsia" w:hAnsiTheme="minorHAnsi" w:cstheme="minorBidi"/>
          <w:noProof/>
          <w:kern w:val="2"/>
          <w:sz w:val="22"/>
          <w:szCs w:val="22"/>
          <w:lang w:eastAsia="en-AU"/>
          <w14:ligatures w14:val="standardContextual"/>
        </w:rPr>
      </w:pPr>
      <w:hyperlink w:anchor="_Toc169617298" w:history="1">
        <w:r w:rsidR="00446E7B" w:rsidRPr="008D0AA2">
          <w:rPr>
            <w:rStyle w:val="Hyperlink"/>
            <w:noProof/>
          </w:rPr>
          <w:t>Road cross-sections</w:t>
        </w:r>
        <w:r w:rsidR="00446E7B">
          <w:rPr>
            <w:noProof/>
            <w:webHidden/>
          </w:rPr>
          <w:tab/>
        </w:r>
        <w:r w:rsidR="00446E7B">
          <w:rPr>
            <w:noProof/>
            <w:webHidden/>
          </w:rPr>
          <w:fldChar w:fldCharType="begin"/>
        </w:r>
        <w:r w:rsidR="00446E7B">
          <w:rPr>
            <w:noProof/>
            <w:webHidden/>
          </w:rPr>
          <w:instrText xml:space="preserve"> PAGEREF _Toc169617298 \h </w:instrText>
        </w:r>
        <w:r w:rsidR="00446E7B">
          <w:rPr>
            <w:noProof/>
            <w:webHidden/>
          </w:rPr>
        </w:r>
        <w:r w:rsidR="00446E7B">
          <w:rPr>
            <w:noProof/>
            <w:webHidden/>
          </w:rPr>
          <w:fldChar w:fldCharType="separate"/>
        </w:r>
        <w:r w:rsidR="00446E7B">
          <w:rPr>
            <w:noProof/>
            <w:webHidden/>
          </w:rPr>
          <w:t>5</w:t>
        </w:r>
        <w:r w:rsidR="00446E7B">
          <w:rPr>
            <w:noProof/>
            <w:webHidden/>
          </w:rPr>
          <w:fldChar w:fldCharType="end"/>
        </w:r>
      </w:hyperlink>
    </w:p>
    <w:p w14:paraId="681E9B52" w14:textId="4A3D47B2" w:rsidR="00446E7B" w:rsidRDefault="00AF5774">
      <w:pPr>
        <w:pStyle w:val="TOC2"/>
        <w:rPr>
          <w:rFonts w:asciiTheme="minorHAnsi" w:eastAsiaTheme="minorEastAsia" w:hAnsiTheme="minorHAnsi" w:cstheme="minorBidi"/>
          <w:noProof/>
          <w:kern w:val="2"/>
          <w:sz w:val="22"/>
          <w:szCs w:val="22"/>
          <w:lang w:eastAsia="en-AU"/>
          <w14:ligatures w14:val="standardContextual"/>
        </w:rPr>
      </w:pPr>
      <w:hyperlink w:anchor="_Toc169617299" w:history="1">
        <w:r w:rsidR="00446E7B" w:rsidRPr="008D0AA2">
          <w:rPr>
            <w:rStyle w:val="Hyperlink"/>
            <w:noProof/>
          </w:rPr>
          <w:t>Queensberry Street Riding Lanes (1/4)</w:t>
        </w:r>
        <w:r w:rsidR="00446E7B">
          <w:rPr>
            <w:noProof/>
            <w:webHidden/>
          </w:rPr>
          <w:tab/>
        </w:r>
        <w:r w:rsidR="00446E7B">
          <w:rPr>
            <w:noProof/>
            <w:webHidden/>
          </w:rPr>
          <w:fldChar w:fldCharType="begin"/>
        </w:r>
        <w:r w:rsidR="00446E7B">
          <w:rPr>
            <w:noProof/>
            <w:webHidden/>
          </w:rPr>
          <w:instrText xml:space="preserve"> PAGEREF _Toc169617299 \h </w:instrText>
        </w:r>
        <w:r w:rsidR="00446E7B">
          <w:rPr>
            <w:noProof/>
            <w:webHidden/>
          </w:rPr>
        </w:r>
        <w:r w:rsidR="00446E7B">
          <w:rPr>
            <w:noProof/>
            <w:webHidden/>
          </w:rPr>
          <w:fldChar w:fldCharType="separate"/>
        </w:r>
        <w:r w:rsidR="00446E7B">
          <w:rPr>
            <w:noProof/>
            <w:webHidden/>
          </w:rPr>
          <w:t>6</w:t>
        </w:r>
        <w:r w:rsidR="00446E7B">
          <w:rPr>
            <w:noProof/>
            <w:webHidden/>
          </w:rPr>
          <w:fldChar w:fldCharType="end"/>
        </w:r>
      </w:hyperlink>
    </w:p>
    <w:p w14:paraId="793975C6" w14:textId="3A85DD20" w:rsidR="00446E7B" w:rsidRDefault="00AF5774">
      <w:pPr>
        <w:pStyle w:val="TOC2"/>
        <w:rPr>
          <w:rFonts w:asciiTheme="minorHAnsi" w:eastAsiaTheme="minorEastAsia" w:hAnsiTheme="minorHAnsi" w:cstheme="minorBidi"/>
          <w:noProof/>
          <w:kern w:val="2"/>
          <w:sz w:val="22"/>
          <w:szCs w:val="22"/>
          <w:lang w:eastAsia="en-AU"/>
          <w14:ligatures w14:val="standardContextual"/>
        </w:rPr>
      </w:pPr>
      <w:hyperlink w:anchor="_Toc169617300" w:history="1">
        <w:r w:rsidR="00446E7B" w:rsidRPr="008D0AA2">
          <w:rPr>
            <w:rStyle w:val="Hyperlink"/>
            <w:noProof/>
          </w:rPr>
          <w:t>Queensberry Street Riding Lanes (2/4)</w:t>
        </w:r>
        <w:r w:rsidR="00446E7B">
          <w:rPr>
            <w:noProof/>
            <w:webHidden/>
          </w:rPr>
          <w:tab/>
        </w:r>
        <w:r w:rsidR="00446E7B">
          <w:rPr>
            <w:noProof/>
            <w:webHidden/>
          </w:rPr>
          <w:fldChar w:fldCharType="begin"/>
        </w:r>
        <w:r w:rsidR="00446E7B">
          <w:rPr>
            <w:noProof/>
            <w:webHidden/>
          </w:rPr>
          <w:instrText xml:space="preserve"> PAGEREF _Toc169617300 \h </w:instrText>
        </w:r>
        <w:r w:rsidR="00446E7B">
          <w:rPr>
            <w:noProof/>
            <w:webHidden/>
          </w:rPr>
        </w:r>
        <w:r w:rsidR="00446E7B">
          <w:rPr>
            <w:noProof/>
            <w:webHidden/>
          </w:rPr>
          <w:fldChar w:fldCharType="separate"/>
        </w:r>
        <w:r w:rsidR="00446E7B">
          <w:rPr>
            <w:noProof/>
            <w:webHidden/>
          </w:rPr>
          <w:t>7</w:t>
        </w:r>
        <w:r w:rsidR="00446E7B">
          <w:rPr>
            <w:noProof/>
            <w:webHidden/>
          </w:rPr>
          <w:fldChar w:fldCharType="end"/>
        </w:r>
      </w:hyperlink>
    </w:p>
    <w:p w14:paraId="2C6816BB" w14:textId="7052B71A" w:rsidR="00446E7B" w:rsidRDefault="00AF5774">
      <w:pPr>
        <w:pStyle w:val="TOC2"/>
        <w:rPr>
          <w:rFonts w:asciiTheme="minorHAnsi" w:eastAsiaTheme="minorEastAsia" w:hAnsiTheme="minorHAnsi" w:cstheme="minorBidi"/>
          <w:noProof/>
          <w:kern w:val="2"/>
          <w:sz w:val="22"/>
          <w:szCs w:val="22"/>
          <w:lang w:eastAsia="en-AU"/>
          <w14:ligatures w14:val="standardContextual"/>
        </w:rPr>
      </w:pPr>
      <w:hyperlink w:anchor="_Toc169617301" w:history="1">
        <w:r w:rsidR="00446E7B" w:rsidRPr="008D0AA2">
          <w:rPr>
            <w:rStyle w:val="Hyperlink"/>
            <w:noProof/>
          </w:rPr>
          <w:t>Queensberry Street Riding Lanes (3/4)</w:t>
        </w:r>
        <w:r w:rsidR="00446E7B">
          <w:rPr>
            <w:noProof/>
            <w:webHidden/>
          </w:rPr>
          <w:tab/>
        </w:r>
        <w:r w:rsidR="00446E7B">
          <w:rPr>
            <w:noProof/>
            <w:webHidden/>
          </w:rPr>
          <w:fldChar w:fldCharType="begin"/>
        </w:r>
        <w:r w:rsidR="00446E7B">
          <w:rPr>
            <w:noProof/>
            <w:webHidden/>
          </w:rPr>
          <w:instrText xml:space="preserve"> PAGEREF _Toc169617301 \h </w:instrText>
        </w:r>
        <w:r w:rsidR="00446E7B">
          <w:rPr>
            <w:noProof/>
            <w:webHidden/>
          </w:rPr>
        </w:r>
        <w:r w:rsidR="00446E7B">
          <w:rPr>
            <w:noProof/>
            <w:webHidden/>
          </w:rPr>
          <w:fldChar w:fldCharType="separate"/>
        </w:r>
        <w:r w:rsidR="00446E7B">
          <w:rPr>
            <w:noProof/>
            <w:webHidden/>
          </w:rPr>
          <w:t>8</w:t>
        </w:r>
        <w:r w:rsidR="00446E7B">
          <w:rPr>
            <w:noProof/>
            <w:webHidden/>
          </w:rPr>
          <w:fldChar w:fldCharType="end"/>
        </w:r>
      </w:hyperlink>
    </w:p>
    <w:p w14:paraId="303CC9B1" w14:textId="5E912300" w:rsidR="00446E7B" w:rsidRDefault="00AF5774">
      <w:pPr>
        <w:pStyle w:val="TOC2"/>
        <w:rPr>
          <w:rFonts w:asciiTheme="minorHAnsi" w:eastAsiaTheme="minorEastAsia" w:hAnsiTheme="minorHAnsi" w:cstheme="minorBidi"/>
          <w:noProof/>
          <w:kern w:val="2"/>
          <w:sz w:val="22"/>
          <w:szCs w:val="22"/>
          <w:lang w:eastAsia="en-AU"/>
          <w14:ligatures w14:val="standardContextual"/>
        </w:rPr>
      </w:pPr>
      <w:hyperlink w:anchor="_Toc169617302" w:history="1">
        <w:r w:rsidR="00446E7B" w:rsidRPr="008D0AA2">
          <w:rPr>
            <w:rStyle w:val="Hyperlink"/>
            <w:noProof/>
          </w:rPr>
          <w:t>Queensberry Street Riding Lanes (4/4)</w:t>
        </w:r>
        <w:r w:rsidR="00446E7B">
          <w:rPr>
            <w:noProof/>
            <w:webHidden/>
          </w:rPr>
          <w:tab/>
        </w:r>
        <w:r w:rsidR="00446E7B">
          <w:rPr>
            <w:noProof/>
            <w:webHidden/>
          </w:rPr>
          <w:fldChar w:fldCharType="begin"/>
        </w:r>
        <w:r w:rsidR="00446E7B">
          <w:rPr>
            <w:noProof/>
            <w:webHidden/>
          </w:rPr>
          <w:instrText xml:space="preserve"> PAGEREF _Toc169617302 \h </w:instrText>
        </w:r>
        <w:r w:rsidR="00446E7B">
          <w:rPr>
            <w:noProof/>
            <w:webHidden/>
          </w:rPr>
        </w:r>
        <w:r w:rsidR="00446E7B">
          <w:rPr>
            <w:noProof/>
            <w:webHidden/>
          </w:rPr>
          <w:fldChar w:fldCharType="separate"/>
        </w:r>
        <w:r w:rsidR="00446E7B">
          <w:rPr>
            <w:noProof/>
            <w:webHidden/>
          </w:rPr>
          <w:t>9</w:t>
        </w:r>
        <w:r w:rsidR="00446E7B">
          <w:rPr>
            <w:noProof/>
            <w:webHidden/>
          </w:rPr>
          <w:fldChar w:fldCharType="end"/>
        </w:r>
      </w:hyperlink>
    </w:p>
    <w:p w14:paraId="621B1838" w14:textId="27126943" w:rsidR="00BE6801" w:rsidRPr="00AB6132" w:rsidRDefault="00B152AF" w:rsidP="00C27E59">
      <w:pPr>
        <w:pStyle w:val="Heading1"/>
        <w:rPr>
          <w:rFonts w:hint="eastAsia"/>
        </w:rPr>
      </w:pPr>
      <w:r>
        <w:rPr>
          <w:noProof/>
        </w:rPr>
        <w:fldChar w:fldCharType="end"/>
      </w:r>
      <w:r>
        <w:rPr>
          <w:rFonts w:hint="eastAsia"/>
        </w:rPr>
        <w:br w:type="page"/>
      </w:r>
      <w:bookmarkEnd w:id="1"/>
      <w:bookmarkEnd w:id="2"/>
    </w:p>
    <w:p w14:paraId="676A0411" w14:textId="5133ECF1" w:rsidR="00C27E59" w:rsidRDefault="00C27E59" w:rsidP="00C27E59">
      <w:pPr>
        <w:pStyle w:val="Heading1"/>
        <w:spacing w:before="0" w:after="0" w:line="240" w:lineRule="auto"/>
        <w:rPr>
          <w:rFonts w:hint="eastAsia"/>
        </w:rPr>
      </w:pPr>
      <w:bookmarkStart w:id="3" w:name="_Toc169617295"/>
      <w:bookmarkStart w:id="4" w:name="_Toc403992347"/>
      <w:bookmarkStart w:id="5" w:name="_Toc403992582"/>
      <w:bookmarkStart w:id="6" w:name="_Toc419966635"/>
      <w:bookmarkStart w:id="7" w:name="_Toc419982307"/>
      <w:r>
        <w:lastRenderedPageBreak/>
        <w:t>Q</w:t>
      </w:r>
      <w:r w:rsidR="00446E7B">
        <w:t>ueensberry Street riding lanes</w:t>
      </w:r>
      <w:bookmarkEnd w:id="3"/>
    </w:p>
    <w:p w14:paraId="692AE567" w14:textId="77777777" w:rsidR="00C27E59" w:rsidRDefault="00C27E59" w:rsidP="00C27E59">
      <w:pPr>
        <w:pStyle w:val="Heading2"/>
        <w:spacing w:before="0" w:after="0" w:line="240" w:lineRule="auto"/>
        <w:rPr>
          <w:rFonts w:hint="eastAsia"/>
        </w:rPr>
      </w:pPr>
      <w:bookmarkStart w:id="8" w:name="_Toc169617296"/>
      <w:r>
        <w:t>Peel Street to Rathdowne Street</w:t>
      </w:r>
      <w:bookmarkEnd w:id="8"/>
    </w:p>
    <w:p w14:paraId="42398D65" w14:textId="705F2CAC" w:rsidR="00C27E59" w:rsidRDefault="00C27E59" w:rsidP="00C27E59">
      <w:pPr>
        <w:spacing w:after="0" w:line="240" w:lineRule="auto"/>
      </w:pPr>
      <w:r>
        <w:t>Prior to Metro Tunnel works starting, Queensberry Street had one traffic lane in each direction.</w:t>
      </w:r>
    </w:p>
    <w:p w14:paraId="4A8BAA1D" w14:textId="72F74DE5" w:rsidR="00C27E59" w:rsidRDefault="00C27E59" w:rsidP="00C27E59">
      <w:pPr>
        <w:spacing w:after="0" w:line="240" w:lineRule="auto"/>
      </w:pPr>
      <w:r>
        <w:t xml:space="preserve">With Grattan Street now open and Metro Tunnel’s new Parkville Station almost complete, we’re proposing to reinstate Queensberry Street to one traffic lane in each </w:t>
      </w:r>
      <w:proofErr w:type="gramStart"/>
      <w:r>
        <w:t>direction, and</w:t>
      </w:r>
      <w:proofErr w:type="gramEnd"/>
      <w:r>
        <w:t xml:space="preserve"> deliver safer and better-connected riding lanes from Peel Street to Rathdowne Street.</w:t>
      </w:r>
    </w:p>
    <w:p w14:paraId="19088FE2" w14:textId="34B8BADB" w:rsidR="00C27E59" w:rsidRDefault="00C27E59" w:rsidP="00C27E59">
      <w:pPr>
        <w:spacing w:after="0" w:line="240" w:lineRule="auto"/>
      </w:pPr>
      <w:r>
        <w:t>In line with City of Melbourne’s Urban Forest Strategy, we’re also proposing to plant up to 57 trees. This mix of small to large evergreen and deciduous trees will help to create a cooler environment in the warmer months, reduce air pollution, encourage outdoor activity and support biodiversity.</w:t>
      </w:r>
    </w:p>
    <w:p w14:paraId="01DDA18F" w14:textId="5D1FC06B" w:rsidR="00700961" w:rsidRPr="00700961" w:rsidRDefault="00700961" w:rsidP="00700961">
      <w:pPr>
        <w:pStyle w:val="Heading3"/>
        <w:rPr>
          <w:rFonts w:hint="eastAsia"/>
        </w:rPr>
      </w:pPr>
      <w:bookmarkStart w:id="9" w:name="_Toc169617297"/>
      <w:bookmarkEnd w:id="4"/>
      <w:bookmarkEnd w:id="5"/>
      <w:bookmarkEnd w:id="6"/>
      <w:bookmarkEnd w:id="7"/>
      <w:r w:rsidRPr="00700961">
        <w:t>Details of treatments for this project</w:t>
      </w:r>
      <w:bookmarkEnd w:id="9"/>
    </w:p>
    <w:p w14:paraId="1A5D04FE" w14:textId="04B96AAB" w:rsidR="001F554D" w:rsidRDefault="00700961" w:rsidP="00700961">
      <w:pPr>
        <w:spacing w:after="0" w:line="240" w:lineRule="auto"/>
      </w:pPr>
      <w:r w:rsidRPr="00700961">
        <w:t>Protection at intersections</w:t>
      </w:r>
      <w:r>
        <w:rPr>
          <w:noProof/>
        </w:rPr>
        <w:drawing>
          <wp:inline distT="0" distB="0" distL="0" distR="0" wp14:anchorId="02739385" wp14:editId="719F2942">
            <wp:extent cx="2061354" cy="1802921"/>
            <wp:effectExtent l="0" t="0" r="0" b="6985"/>
            <wp:docPr id="1" name="Picture 1" descr="Cyclists lined in a riding lane next to a waiting truck separated by a raised concrete separator isl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yclists lined in a riding lane next to a waiting truck separated by a raised concrete separator isl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9520" cy="1810064"/>
                    </a:xfrm>
                    <a:prstGeom prst="rect">
                      <a:avLst/>
                    </a:prstGeom>
                    <a:noFill/>
                    <a:ln>
                      <a:noFill/>
                    </a:ln>
                  </pic:spPr>
                </pic:pic>
              </a:graphicData>
            </a:graphic>
          </wp:inline>
        </w:drawing>
      </w:r>
    </w:p>
    <w:p w14:paraId="55E7CF62" w14:textId="28015971" w:rsidR="00700961" w:rsidRDefault="00700961" w:rsidP="00700961">
      <w:pPr>
        <w:spacing w:after="0" w:line="240" w:lineRule="auto"/>
      </w:pPr>
      <w:bookmarkStart w:id="10" w:name="_Toc403992348"/>
      <w:bookmarkStart w:id="11" w:name="_Toc403992583"/>
      <w:r w:rsidRPr="00700961">
        <w:t>Flexible bollard</w:t>
      </w:r>
      <w:r>
        <w:t xml:space="preserve"> </w:t>
      </w:r>
      <w:r>
        <w:rPr>
          <w:noProof/>
        </w:rPr>
        <w:drawing>
          <wp:inline distT="0" distB="0" distL="0" distR="0" wp14:anchorId="57B20305" wp14:editId="69D0D941">
            <wp:extent cx="1897811" cy="2157216"/>
            <wp:effectExtent l="0" t="0" r="7620" b="0"/>
            <wp:docPr id="4" name="Picture 4" descr="Green flexible bollard in front of a raised concrete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een flexible bollard in front of a raised concrete islan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4246" t="23304" r="14333" b="13203"/>
                    <a:stretch/>
                  </pic:blipFill>
                  <pic:spPr bwMode="auto">
                    <a:xfrm>
                      <a:off x="0" y="0"/>
                      <a:ext cx="1907549" cy="2168285"/>
                    </a:xfrm>
                    <a:prstGeom prst="rect">
                      <a:avLst/>
                    </a:prstGeom>
                    <a:noFill/>
                    <a:ln>
                      <a:noFill/>
                    </a:ln>
                    <a:extLst>
                      <a:ext uri="{53640926-AAD7-44D8-BBD7-CCE9431645EC}">
                        <a14:shadowObscured xmlns:a14="http://schemas.microsoft.com/office/drawing/2010/main"/>
                      </a:ext>
                    </a:extLst>
                  </pic:spPr>
                </pic:pic>
              </a:graphicData>
            </a:graphic>
          </wp:inline>
        </w:drawing>
      </w:r>
    </w:p>
    <w:p w14:paraId="4F6D3EE1" w14:textId="16C6E098" w:rsidR="00700961" w:rsidRPr="00700961" w:rsidRDefault="00700961" w:rsidP="00700961">
      <w:pPr>
        <w:spacing w:after="0" w:line="240" w:lineRule="auto"/>
      </w:pPr>
      <w:r w:rsidRPr="00700961">
        <w:t xml:space="preserve">Concrete separator kerbs </w:t>
      </w:r>
      <w:r>
        <w:rPr>
          <w:noProof/>
        </w:rPr>
        <w:drawing>
          <wp:inline distT="0" distB="0" distL="0" distR="0" wp14:anchorId="4F266401" wp14:editId="07E7FC90">
            <wp:extent cx="2527540" cy="1628843"/>
            <wp:effectExtent l="0" t="0" r="6350" b="0"/>
            <wp:docPr id="5" name="Picture 5" descr="Raised narrow concrete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Raised narrow concrete islan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521" t="25102" r="12719" b="8726"/>
                    <a:stretch/>
                  </pic:blipFill>
                  <pic:spPr bwMode="auto">
                    <a:xfrm>
                      <a:off x="0" y="0"/>
                      <a:ext cx="2575965" cy="1660050"/>
                    </a:xfrm>
                    <a:prstGeom prst="rect">
                      <a:avLst/>
                    </a:prstGeom>
                    <a:noFill/>
                    <a:ln>
                      <a:noFill/>
                    </a:ln>
                    <a:extLst>
                      <a:ext uri="{53640926-AAD7-44D8-BBD7-CCE9431645EC}">
                        <a14:shadowObscured xmlns:a14="http://schemas.microsoft.com/office/drawing/2010/main"/>
                      </a:ext>
                    </a:extLst>
                  </pic:spPr>
                </pic:pic>
              </a:graphicData>
            </a:graphic>
          </wp:inline>
        </w:drawing>
      </w:r>
    </w:p>
    <w:p w14:paraId="30B5134A" w14:textId="7DF784F4" w:rsidR="00700961" w:rsidRPr="00700961" w:rsidRDefault="00700961" w:rsidP="00700961">
      <w:pPr>
        <w:spacing w:after="0" w:line="240" w:lineRule="auto"/>
      </w:pPr>
      <w:r w:rsidRPr="00700961">
        <w:lastRenderedPageBreak/>
        <w:t>Concrete separator islands</w:t>
      </w:r>
      <w:r>
        <w:rPr>
          <w:noProof/>
        </w:rPr>
        <w:drawing>
          <wp:inline distT="0" distB="0" distL="0" distR="0" wp14:anchorId="39A03997" wp14:editId="063A5BFF">
            <wp:extent cx="2777705" cy="1686464"/>
            <wp:effectExtent l="0" t="0" r="3810" b="9525"/>
            <wp:docPr id="6" name="Picture 6" descr="A raised concrete island with granitic sand in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aised concrete island with granitic sand infill"/>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993" t="30813" r="12431" b="16759"/>
                    <a:stretch/>
                  </pic:blipFill>
                  <pic:spPr bwMode="auto">
                    <a:xfrm>
                      <a:off x="0" y="0"/>
                      <a:ext cx="2821842" cy="1713262"/>
                    </a:xfrm>
                    <a:prstGeom prst="rect">
                      <a:avLst/>
                    </a:prstGeom>
                    <a:noFill/>
                    <a:ln>
                      <a:noFill/>
                    </a:ln>
                    <a:extLst>
                      <a:ext uri="{53640926-AAD7-44D8-BBD7-CCE9431645EC}">
                        <a14:shadowObscured xmlns:a14="http://schemas.microsoft.com/office/drawing/2010/main"/>
                      </a:ext>
                    </a:extLst>
                  </pic:spPr>
                </pic:pic>
              </a:graphicData>
            </a:graphic>
          </wp:inline>
        </w:drawing>
      </w:r>
    </w:p>
    <w:p w14:paraId="29A857CF" w14:textId="5ACDE462" w:rsidR="00700961" w:rsidRPr="00700961" w:rsidRDefault="00700961" w:rsidP="00700961">
      <w:pPr>
        <w:spacing w:after="0" w:line="240" w:lineRule="auto"/>
      </w:pPr>
      <w:r w:rsidRPr="00700961">
        <w:t>Footpath extensions</w:t>
      </w:r>
      <w:r w:rsidRPr="00700961">
        <w:rPr>
          <w:noProof/>
        </w:rPr>
        <w:drawing>
          <wp:inline distT="0" distB="0" distL="0" distR="0" wp14:anchorId="27BF5B58" wp14:editId="342BBD49">
            <wp:extent cx="2467154" cy="2452726"/>
            <wp:effectExtent l="0" t="0" r="0" b="5080"/>
            <wp:docPr id="9" name="Picture 9" descr="A footpath that has been extended into the roadway at an 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footpath that has been extended into the roadway at an intersection"/>
                    <pic:cNvPicPr/>
                  </pic:nvPicPr>
                  <pic:blipFill>
                    <a:blip r:embed="rId13"/>
                    <a:stretch>
                      <a:fillRect/>
                    </a:stretch>
                  </pic:blipFill>
                  <pic:spPr>
                    <a:xfrm>
                      <a:off x="0" y="0"/>
                      <a:ext cx="2468496" cy="2454060"/>
                    </a:xfrm>
                    <a:prstGeom prst="rect">
                      <a:avLst/>
                    </a:prstGeom>
                  </pic:spPr>
                </pic:pic>
              </a:graphicData>
            </a:graphic>
          </wp:inline>
        </w:drawing>
      </w:r>
    </w:p>
    <w:p w14:paraId="69D83BE8" w14:textId="0138C38A" w:rsidR="00700961" w:rsidRPr="00700961" w:rsidRDefault="00700961" w:rsidP="00700961">
      <w:pPr>
        <w:spacing w:after="0" w:line="240" w:lineRule="auto"/>
      </w:pPr>
      <w:r w:rsidRPr="00700961">
        <w:t xml:space="preserve">Island with tree planting </w:t>
      </w:r>
      <w:r w:rsidRPr="00700961">
        <w:rPr>
          <w:noProof/>
        </w:rPr>
        <w:drawing>
          <wp:inline distT="0" distB="0" distL="0" distR="0" wp14:anchorId="79B23469" wp14:editId="6D0939CE">
            <wp:extent cx="2380891" cy="2423155"/>
            <wp:effectExtent l="0" t="0" r="635" b="0"/>
            <wp:docPr id="8" name="Picture 8" descr="A grassed traffic island with trees planted in it.  It is location between a riding lane and parked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ssed traffic island with trees planted in it.  It is location between a riding lane and parked cars"/>
                    <pic:cNvPicPr/>
                  </pic:nvPicPr>
                  <pic:blipFill>
                    <a:blip r:embed="rId14"/>
                    <a:stretch>
                      <a:fillRect/>
                    </a:stretch>
                  </pic:blipFill>
                  <pic:spPr>
                    <a:xfrm>
                      <a:off x="0" y="0"/>
                      <a:ext cx="2383010" cy="2425312"/>
                    </a:xfrm>
                    <a:prstGeom prst="rect">
                      <a:avLst/>
                    </a:prstGeom>
                  </pic:spPr>
                </pic:pic>
              </a:graphicData>
            </a:graphic>
          </wp:inline>
        </w:drawing>
      </w:r>
    </w:p>
    <w:p w14:paraId="06494F21" w14:textId="514A8B49" w:rsidR="00700961" w:rsidRPr="00700961" w:rsidRDefault="00700961" w:rsidP="00700961">
      <w:pPr>
        <w:spacing w:after="0" w:line="240" w:lineRule="auto"/>
      </w:pPr>
      <w:r w:rsidRPr="00700961">
        <w:t xml:space="preserve">Vehicle hook turn boxes </w:t>
      </w:r>
      <w:r>
        <w:rPr>
          <w:noProof/>
        </w:rPr>
        <w:drawing>
          <wp:inline distT="0" distB="0" distL="0" distR="0" wp14:anchorId="1CA60F65" wp14:editId="3E70FD66">
            <wp:extent cx="2881222" cy="1722433"/>
            <wp:effectExtent l="0" t="0" r="0" b="0"/>
            <wp:docPr id="7" name="Picture 7" descr="An intersection showing queued cars in a hook tur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ntersection showing queued cars in a hook turn box"/>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0596" cy="1734015"/>
                    </a:xfrm>
                    <a:prstGeom prst="rect">
                      <a:avLst/>
                    </a:prstGeom>
                    <a:noFill/>
                    <a:ln>
                      <a:noFill/>
                    </a:ln>
                  </pic:spPr>
                </pic:pic>
              </a:graphicData>
            </a:graphic>
          </wp:inline>
        </w:drawing>
      </w:r>
    </w:p>
    <w:p w14:paraId="157C47DE" w14:textId="7F0A3532" w:rsidR="00700961" w:rsidRDefault="00700961" w:rsidP="00700961">
      <w:pPr>
        <w:spacing w:after="0" w:line="240" w:lineRule="auto"/>
      </w:pPr>
      <w:r w:rsidRPr="00700961">
        <w:lastRenderedPageBreak/>
        <w:t>Green surface treatment at selected locations</w:t>
      </w:r>
      <w:r w:rsidR="001D20A0">
        <w:rPr>
          <w:noProof/>
        </w:rPr>
        <w:drawing>
          <wp:inline distT="0" distB="0" distL="0" distR="0" wp14:anchorId="6C9FC3CF" wp14:editId="2F951B05">
            <wp:extent cx="2458528" cy="2080734"/>
            <wp:effectExtent l="0" t="0" r="0" b="0"/>
            <wp:docPr id="14" name="Picture 14" descr="Green surface treatment with a bik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een surface treatment with a bike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5867" cy="2146189"/>
                    </a:xfrm>
                    <a:prstGeom prst="rect">
                      <a:avLst/>
                    </a:prstGeom>
                    <a:noFill/>
                    <a:ln>
                      <a:noFill/>
                    </a:ln>
                  </pic:spPr>
                </pic:pic>
              </a:graphicData>
            </a:graphic>
          </wp:inline>
        </w:drawing>
      </w:r>
    </w:p>
    <w:p w14:paraId="67B87B98" w14:textId="667B5196" w:rsidR="00700961" w:rsidRDefault="00B95C58" w:rsidP="00B94473">
      <w:pPr>
        <w:pStyle w:val="Heading3"/>
        <w:rPr>
          <w:rFonts w:hint="eastAsia"/>
        </w:rPr>
      </w:pPr>
      <w:bookmarkStart w:id="12" w:name="_Toc169617298"/>
      <w:r>
        <w:t>Road cross-sections</w:t>
      </w:r>
      <w:bookmarkEnd w:id="12"/>
    </w:p>
    <w:p w14:paraId="2B42E1F5" w14:textId="6A57176E" w:rsidR="00700961" w:rsidRDefault="00700961" w:rsidP="00700961">
      <w:pPr>
        <w:spacing w:after="0" w:line="240" w:lineRule="auto"/>
      </w:pPr>
      <w:r w:rsidRPr="00700961">
        <w:t>Previous conditions on Queensberry Street</w:t>
      </w:r>
      <w:r>
        <w:t xml:space="preserve"> </w:t>
      </w:r>
      <w:r w:rsidR="001D20A0" w:rsidRPr="001D20A0">
        <w:rPr>
          <w:noProof/>
        </w:rPr>
        <w:drawing>
          <wp:inline distT="0" distB="0" distL="0" distR="0" wp14:anchorId="2A2AD5BE" wp14:editId="2228E3D8">
            <wp:extent cx="6209665" cy="1593850"/>
            <wp:effectExtent l="0" t="0" r="635" b="6350"/>
            <wp:docPr id="15" name="Picture 15" descr="Previous conditions show road cross-section with trees and parking in the middle of the road and a single traffic lane with parking and a riding lane in each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revious conditions show road cross-section with trees and parking in the middle of the road and a single traffic lane with parking and a riding lane in each direction"/>
                    <pic:cNvPicPr/>
                  </pic:nvPicPr>
                  <pic:blipFill>
                    <a:blip r:embed="rId17"/>
                    <a:stretch>
                      <a:fillRect/>
                    </a:stretch>
                  </pic:blipFill>
                  <pic:spPr>
                    <a:xfrm>
                      <a:off x="0" y="0"/>
                      <a:ext cx="6209665" cy="1593850"/>
                    </a:xfrm>
                    <a:prstGeom prst="rect">
                      <a:avLst/>
                    </a:prstGeom>
                  </pic:spPr>
                </pic:pic>
              </a:graphicData>
            </a:graphic>
          </wp:inline>
        </w:drawing>
      </w:r>
    </w:p>
    <w:p w14:paraId="61CC79AD" w14:textId="77777777" w:rsidR="00700961" w:rsidRPr="00700961" w:rsidRDefault="00700961" w:rsidP="00700961">
      <w:pPr>
        <w:spacing w:after="0" w:line="240" w:lineRule="auto"/>
      </w:pPr>
    </w:p>
    <w:p w14:paraId="421DA05D" w14:textId="5C15F54F" w:rsidR="00700961" w:rsidRPr="00700961" w:rsidRDefault="00700961" w:rsidP="00700961">
      <w:pPr>
        <w:spacing w:after="0" w:line="240" w:lineRule="auto"/>
      </w:pPr>
      <w:r w:rsidRPr="00700961">
        <w:t>Existing conditions on Queensberry Stree</w:t>
      </w:r>
      <w:r>
        <w:t>t</w:t>
      </w:r>
      <w:r>
        <w:rPr>
          <w:noProof/>
        </w:rPr>
        <w:drawing>
          <wp:inline distT="0" distB="0" distL="0" distR="0" wp14:anchorId="649E9BF3" wp14:editId="2D610A85">
            <wp:extent cx="6201630" cy="1457648"/>
            <wp:effectExtent l="0" t="0" r="0" b="9525"/>
            <wp:docPr id="10" name="Picture 10" descr="Existing layout shows a road cross-section with a tree in the median and two traffic lanes, parking and a riding lane in each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Existing layout shows a road cross-section with a tree in the median and two traffic lanes, parking and a riding lane in each direction"/>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7226" t="47136" r="17756" b="10708"/>
                    <a:stretch/>
                  </pic:blipFill>
                  <pic:spPr bwMode="auto">
                    <a:xfrm>
                      <a:off x="0" y="0"/>
                      <a:ext cx="6257390" cy="1470754"/>
                    </a:xfrm>
                    <a:prstGeom prst="rect">
                      <a:avLst/>
                    </a:prstGeom>
                    <a:noFill/>
                    <a:ln>
                      <a:noFill/>
                    </a:ln>
                    <a:extLst>
                      <a:ext uri="{53640926-AAD7-44D8-BBD7-CCE9431645EC}">
                        <a14:shadowObscured xmlns:a14="http://schemas.microsoft.com/office/drawing/2010/main"/>
                      </a:ext>
                    </a:extLst>
                  </pic:spPr>
                </pic:pic>
              </a:graphicData>
            </a:graphic>
          </wp:inline>
        </w:drawing>
      </w:r>
    </w:p>
    <w:p w14:paraId="090104C3" w14:textId="60C9632F" w:rsidR="00700961" w:rsidRDefault="00700961" w:rsidP="00700961">
      <w:pPr>
        <w:spacing w:after="0" w:line="240" w:lineRule="auto"/>
      </w:pPr>
      <w:r w:rsidRPr="00700961">
        <w:t>Proposed new conditions on Queensberry Street</w:t>
      </w:r>
      <w:r>
        <w:t xml:space="preserve"> </w:t>
      </w:r>
      <w:r>
        <w:rPr>
          <w:noProof/>
        </w:rPr>
        <w:drawing>
          <wp:inline distT="0" distB="0" distL="0" distR="0" wp14:anchorId="42AC15C8" wp14:editId="64C99DFB">
            <wp:extent cx="6223011" cy="1526875"/>
            <wp:effectExtent l="0" t="0" r="6350" b="0"/>
            <wp:docPr id="11" name="Picture 11" descr="Proposed Layout shows a protected bike lane, a new island with trees, parking and a single traffic lanes in each direction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roposed Layout shows a protected bike lane, a new island with trees, parking and a single traffic lanes in each direction .">
                      <a:extLst>
                        <a:ext uri="{C183D7F6-B498-43B3-948B-1728B52AA6E4}">
                          <adec:decorative xmlns:adec="http://schemas.microsoft.com/office/drawing/2017/decorative" val="0"/>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374" t="45219" r="17482" b="10689"/>
                    <a:stretch/>
                  </pic:blipFill>
                  <pic:spPr bwMode="auto">
                    <a:xfrm>
                      <a:off x="0" y="0"/>
                      <a:ext cx="6270923" cy="1538631"/>
                    </a:xfrm>
                    <a:prstGeom prst="rect">
                      <a:avLst/>
                    </a:prstGeom>
                    <a:noFill/>
                    <a:ln>
                      <a:noFill/>
                    </a:ln>
                    <a:extLst>
                      <a:ext uri="{53640926-AAD7-44D8-BBD7-CCE9431645EC}">
                        <a14:shadowObscured xmlns:a14="http://schemas.microsoft.com/office/drawing/2010/main"/>
                      </a:ext>
                    </a:extLst>
                  </pic:spPr>
                </pic:pic>
              </a:graphicData>
            </a:graphic>
          </wp:inline>
        </w:drawing>
      </w:r>
    </w:p>
    <w:p w14:paraId="509F2A1B" w14:textId="628DB395" w:rsidR="00700961" w:rsidRDefault="00700961" w:rsidP="00020B35">
      <w:pPr>
        <w:pStyle w:val="Heading4"/>
        <w:rPr>
          <w:rFonts w:hint="eastAsia"/>
        </w:rPr>
      </w:pPr>
      <w:r w:rsidRPr="00700961">
        <w:lastRenderedPageBreak/>
        <w:t>Map of the surrounding riding lane network</w:t>
      </w:r>
      <w:r w:rsidRPr="00700961">
        <w:rPr>
          <w:noProof/>
        </w:rPr>
        <w:drawing>
          <wp:inline distT="0" distB="0" distL="0" distR="0" wp14:anchorId="0368A3A1" wp14:editId="4C8522FC">
            <wp:extent cx="6209665" cy="2640965"/>
            <wp:effectExtent l="0" t="0" r="635" b="6985"/>
            <wp:docPr id="13" name="Picture 13" descr="Map of the works area and riding lanes in the surrounding str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 of the works area and riding lanes in the surrounding streets"/>
                    <pic:cNvPicPr/>
                  </pic:nvPicPr>
                  <pic:blipFill>
                    <a:blip r:embed="rId20"/>
                    <a:stretch>
                      <a:fillRect/>
                    </a:stretch>
                  </pic:blipFill>
                  <pic:spPr>
                    <a:xfrm>
                      <a:off x="0" y="0"/>
                      <a:ext cx="6209665" cy="2640965"/>
                    </a:xfrm>
                    <a:prstGeom prst="rect">
                      <a:avLst/>
                    </a:prstGeom>
                  </pic:spPr>
                </pic:pic>
              </a:graphicData>
            </a:graphic>
          </wp:inline>
        </w:drawing>
      </w:r>
    </w:p>
    <w:p w14:paraId="6E1CE7F3" w14:textId="7F0CF0BC" w:rsidR="00B95C58" w:rsidRPr="00B95C58" w:rsidRDefault="003B0CF0" w:rsidP="003B0CF0">
      <w:pPr>
        <w:pStyle w:val="Heading2"/>
        <w:spacing w:before="0" w:after="0" w:line="240" w:lineRule="auto"/>
        <w:rPr>
          <w:rFonts w:hint="eastAsia"/>
        </w:rPr>
      </w:pPr>
      <w:bookmarkStart w:id="13" w:name="_Toc169617299"/>
      <w:bookmarkEnd w:id="10"/>
      <w:bookmarkEnd w:id="11"/>
      <w:r w:rsidRPr="00B95C58">
        <w:t>Q</w:t>
      </w:r>
      <w:r>
        <w:t xml:space="preserve">ueensberry Street Riding Lanes </w:t>
      </w:r>
      <w:r w:rsidR="00B95C58" w:rsidRPr="00B95C58">
        <w:t>(1/4)</w:t>
      </w:r>
      <w:bookmarkEnd w:id="13"/>
    </w:p>
    <w:p w14:paraId="3DB955DC" w14:textId="2128522F" w:rsidR="00B95C58" w:rsidRPr="00B95C58" w:rsidRDefault="00B95C58" w:rsidP="00B95C58">
      <w:pPr>
        <w:pStyle w:val="Heading4"/>
        <w:rPr>
          <w:rFonts w:hint="eastAsia"/>
        </w:rPr>
      </w:pPr>
      <w:r w:rsidRPr="00B95C58">
        <w:t>Section: Peel Street to Leicester Street</w:t>
      </w:r>
    </w:p>
    <w:p w14:paraId="0DC3447E" w14:textId="77777777" w:rsidR="00B95C58" w:rsidRPr="00B95C58" w:rsidRDefault="00B95C58" w:rsidP="00B95C58">
      <w:pPr>
        <w:spacing w:after="0" w:line="240" w:lineRule="auto"/>
      </w:pPr>
      <w:r w:rsidRPr="00B95C58">
        <w:t>Key changes:</w:t>
      </w:r>
    </w:p>
    <w:p w14:paraId="1727485A" w14:textId="242F31F2" w:rsidR="00B95C58" w:rsidRPr="00B95C58" w:rsidRDefault="00B95C58" w:rsidP="003B0CF0">
      <w:pPr>
        <w:pStyle w:val="ListBullet"/>
      </w:pPr>
      <w:r w:rsidRPr="00B95C58">
        <w:t xml:space="preserve">Reduced traffic lanes in both directions. </w:t>
      </w:r>
    </w:p>
    <w:p w14:paraId="590F6F79" w14:textId="14D1C811" w:rsidR="00B95C58" w:rsidRPr="00B95C58" w:rsidRDefault="00B95C58" w:rsidP="003B0CF0">
      <w:pPr>
        <w:pStyle w:val="ListBullet"/>
      </w:pPr>
      <w:r w:rsidRPr="00B95C58">
        <w:t>Protected riding lanes on both sides of the street, and on Leicester and Bouverie Streets approaching Queensberry Street.</w:t>
      </w:r>
    </w:p>
    <w:p w14:paraId="40345970" w14:textId="239E8C65" w:rsidR="00B95C58" w:rsidRPr="00B95C58" w:rsidRDefault="00B95C58" w:rsidP="003B0CF0">
      <w:pPr>
        <w:pStyle w:val="ListBullet"/>
      </w:pPr>
      <w:r w:rsidRPr="00B95C58">
        <w:t>Green surface treatment at selected locations.</w:t>
      </w:r>
    </w:p>
    <w:p w14:paraId="3357E76B" w14:textId="11B74BAC" w:rsidR="00B95C58" w:rsidRPr="00B95C58" w:rsidRDefault="00B95C58" w:rsidP="003B0CF0">
      <w:pPr>
        <w:pStyle w:val="ListBullet"/>
      </w:pPr>
      <w:r w:rsidRPr="00B95C58">
        <w:t>Up to 4 new trees.</w:t>
      </w:r>
    </w:p>
    <w:p w14:paraId="4E55C385" w14:textId="5EC0C328" w:rsidR="00B95C58" w:rsidRPr="00B95C58" w:rsidRDefault="00B95C58" w:rsidP="003B0CF0">
      <w:pPr>
        <w:pStyle w:val="ListBullet"/>
      </w:pPr>
      <w:r w:rsidRPr="00B95C58">
        <w:t>New zebra crossings on O’Connell and Berkeley Streets.</w:t>
      </w:r>
    </w:p>
    <w:p w14:paraId="4B3AA261" w14:textId="73BA6E7C" w:rsidR="00B95C58" w:rsidRPr="00B95C58" w:rsidRDefault="00B95C58" w:rsidP="003B0CF0">
      <w:pPr>
        <w:pStyle w:val="ListBullet"/>
      </w:pPr>
      <w:r w:rsidRPr="00B95C58">
        <w:t>Wider footpaths on the corners of O’Connell, Berkeley and Leicester Streets with new trees.</w:t>
      </w:r>
    </w:p>
    <w:p w14:paraId="23742DA5" w14:textId="3791B004" w:rsidR="00B95C58" w:rsidRPr="00B95C58" w:rsidRDefault="00B95C58" w:rsidP="003B0CF0">
      <w:pPr>
        <w:pStyle w:val="ListBullet"/>
      </w:pPr>
      <w:r w:rsidRPr="00B95C58">
        <w:t>Right turn traffic bans at O’Connell and Berkeley Streets.</w:t>
      </w:r>
    </w:p>
    <w:p w14:paraId="3B07D494" w14:textId="6D65F12B" w:rsidR="00B95C58" w:rsidRPr="00B95C58" w:rsidRDefault="00B95C58" w:rsidP="003B0CF0">
      <w:pPr>
        <w:pStyle w:val="ListBullet"/>
      </w:pPr>
      <w:r w:rsidRPr="00B95C58">
        <w:t>Hook turn boxes at Elizabeth Street (eastbound) and Leicester Street.</w:t>
      </w:r>
    </w:p>
    <w:p w14:paraId="0B0DD49E" w14:textId="4483D28B" w:rsidR="00B95C58" w:rsidRPr="00B95C58" w:rsidRDefault="003B0CF0" w:rsidP="003B0CF0">
      <w:pPr>
        <w:pStyle w:val="ListBullet"/>
      </w:pPr>
      <w:r>
        <w:t>1</w:t>
      </w:r>
      <w:r w:rsidR="00B95C58" w:rsidRPr="00B95C58">
        <w:t>4 parking bays retained (12 removed).</w:t>
      </w:r>
    </w:p>
    <w:p w14:paraId="59D8B4FD" w14:textId="18BF541A" w:rsidR="00B94473" w:rsidRDefault="00B95C58" w:rsidP="00407429">
      <w:r w:rsidRPr="00B95C58">
        <w:rPr>
          <w:noProof/>
        </w:rPr>
        <w:lastRenderedPageBreak/>
        <w:drawing>
          <wp:inline distT="0" distB="0" distL="0" distR="0" wp14:anchorId="7B06BE81" wp14:editId="20A86AB7">
            <wp:extent cx="6209665" cy="4014470"/>
            <wp:effectExtent l="0" t="0" r="635" b="5080"/>
            <wp:docPr id="16" name="Picture 16" descr="Queensberry between Peel and Leicester Street&#10;Plans showing the layout of the proposed street with protected riding lanes, intersections, new footpath extension and new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Queensberry between Peel and Leicester Street&#10;Plans showing the layout of the proposed street with protected riding lanes, intersections, new footpath extension and new trees"/>
                    <pic:cNvPicPr/>
                  </pic:nvPicPr>
                  <pic:blipFill>
                    <a:blip r:embed="rId21"/>
                    <a:stretch>
                      <a:fillRect/>
                    </a:stretch>
                  </pic:blipFill>
                  <pic:spPr>
                    <a:xfrm>
                      <a:off x="0" y="0"/>
                      <a:ext cx="6209665" cy="4014470"/>
                    </a:xfrm>
                    <a:prstGeom prst="rect">
                      <a:avLst/>
                    </a:prstGeom>
                  </pic:spPr>
                </pic:pic>
              </a:graphicData>
            </a:graphic>
          </wp:inline>
        </w:drawing>
      </w:r>
    </w:p>
    <w:p w14:paraId="712334AB" w14:textId="55F1BCBA" w:rsidR="00B94473" w:rsidRPr="00B95C58" w:rsidRDefault="00B94473" w:rsidP="003B0CF0">
      <w:pPr>
        <w:pStyle w:val="Heading2"/>
        <w:spacing w:before="0" w:after="0" w:line="240" w:lineRule="auto"/>
        <w:rPr>
          <w:rFonts w:hint="eastAsia"/>
        </w:rPr>
      </w:pPr>
      <w:bookmarkStart w:id="14" w:name="_Toc169617300"/>
      <w:r w:rsidRPr="00B95C58">
        <w:t>Q</w:t>
      </w:r>
      <w:r w:rsidR="003B0CF0">
        <w:t xml:space="preserve">ueensberry Street Riding Lanes </w:t>
      </w:r>
      <w:r w:rsidRPr="00B95C58">
        <w:t>(</w:t>
      </w:r>
      <w:r>
        <w:t>2</w:t>
      </w:r>
      <w:r w:rsidRPr="00B95C58">
        <w:t>/4)</w:t>
      </w:r>
      <w:bookmarkEnd w:id="14"/>
    </w:p>
    <w:p w14:paraId="6EA86AD8" w14:textId="02AE0092" w:rsidR="00B94473" w:rsidRPr="00B95C58" w:rsidRDefault="00B94473" w:rsidP="00B94473">
      <w:pPr>
        <w:pStyle w:val="Heading4"/>
        <w:rPr>
          <w:rFonts w:hint="eastAsia"/>
        </w:rPr>
      </w:pPr>
      <w:r w:rsidRPr="00B95C58">
        <w:t xml:space="preserve">Section: </w:t>
      </w:r>
      <w:r>
        <w:t>Swanston</w:t>
      </w:r>
      <w:r w:rsidRPr="00B95C58">
        <w:t xml:space="preserve"> Street to </w:t>
      </w:r>
      <w:r>
        <w:t>Lygon</w:t>
      </w:r>
      <w:r w:rsidRPr="00B95C58">
        <w:t xml:space="preserve"> Street</w:t>
      </w:r>
    </w:p>
    <w:p w14:paraId="10A7B352" w14:textId="77777777" w:rsidR="00B94473" w:rsidRPr="00B94473" w:rsidRDefault="00B94473" w:rsidP="00B94473">
      <w:pPr>
        <w:spacing w:after="0" w:line="240" w:lineRule="auto"/>
      </w:pPr>
      <w:r w:rsidRPr="00B94473">
        <w:t xml:space="preserve">Key changes: </w:t>
      </w:r>
    </w:p>
    <w:p w14:paraId="0C970A1D" w14:textId="77777777" w:rsidR="00B94473" w:rsidRPr="00B94473" w:rsidRDefault="00B94473" w:rsidP="003B0CF0">
      <w:pPr>
        <w:pStyle w:val="ListBullet"/>
      </w:pPr>
      <w:r w:rsidRPr="00B94473">
        <w:t xml:space="preserve">Reduced traffic lanes in both directions. </w:t>
      </w:r>
    </w:p>
    <w:p w14:paraId="196BAC4A" w14:textId="77777777" w:rsidR="00B94473" w:rsidRPr="00B94473" w:rsidRDefault="00B94473" w:rsidP="003B0CF0">
      <w:pPr>
        <w:pStyle w:val="ListBullet"/>
      </w:pPr>
      <w:r w:rsidRPr="00B94473">
        <w:t xml:space="preserve">Protected riding lanes on both sides of the street. </w:t>
      </w:r>
    </w:p>
    <w:p w14:paraId="52BD5DBC" w14:textId="77777777" w:rsidR="00B94473" w:rsidRPr="00B94473" w:rsidRDefault="00B94473" w:rsidP="003B0CF0">
      <w:pPr>
        <w:pStyle w:val="ListBullet"/>
      </w:pPr>
      <w:r w:rsidRPr="00B94473">
        <w:t xml:space="preserve">Green surface treatment at selected locations. </w:t>
      </w:r>
    </w:p>
    <w:p w14:paraId="45C1E0BE" w14:textId="77777777" w:rsidR="00B94473" w:rsidRPr="00B94473" w:rsidRDefault="00B94473" w:rsidP="003B0CF0">
      <w:pPr>
        <w:pStyle w:val="ListBullet"/>
      </w:pPr>
      <w:r w:rsidRPr="00B94473">
        <w:t xml:space="preserve">Up to 20 new trees. </w:t>
      </w:r>
    </w:p>
    <w:p w14:paraId="39D7C4FF" w14:textId="77777777" w:rsidR="00B94473" w:rsidRPr="00B94473" w:rsidRDefault="00B94473" w:rsidP="003B0CF0">
      <w:pPr>
        <w:pStyle w:val="ListBullet"/>
      </w:pPr>
      <w:r w:rsidRPr="00B94473">
        <w:t xml:space="preserve">Gaps closed in median islands to improve safety. </w:t>
      </w:r>
    </w:p>
    <w:p w14:paraId="25AD3AA9" w14:textId="77777777" w:rsidR="00B94473" w:rsidRPr="00B94473" w:rsidRDefault="00B94473" w:rsidP="003B0CF0">
      <w:pPr>
        <w:pStyle w:val="ListBullet"/>
      </w:pPr>
      <w:r w:rsidRPr="00B94473">
        <w:t xml:space="preserve">Hook turn boxes at signalised intersections. </w:t>
      </w:r>
    </w:p>
    <w:p w14:paraId="01B03EF0" w14:textId="77777777" w:rsidR="00B94473" w:rsidRPr="00B94473" w:rsidRDefault="00B94473" w:rsidP="003B0CF0">
      <w:pPr>
        <w:pStyle w:val="ListBullet"/>
      </w:pPr>
      <w:r w:rsidRPr="00B94473">
        <w:t xml:space="preserve">31 parking bays retained (14 removed). </w:t>
      </w:r>
    </w:p>
    <w:p w14:paraId="48A9D576" w14:textId="6CF89D81" w:rsidR="00B94473" w:rsidRDefault="00B94473" w:rsidP="00407429">
      <w:r w:rsidRPr="00B94473">
        <w:rPr>
          <w:noProof/>
        </w:rPr>
        <w:lastRenderedPageBreak/>
        <w:drawing>
          <wp:inline distT="0" distB="0" distL="0" distR="0" wp14:anchorId="61A11B8C" wp14:editId="4D275B70">
            <wp:extent cx="6209665" cy="4077335"/>
            <wp:effectExtent l="0" t="0" r="635" b="0"/>
            <wp:docPr id="19" name="Picture 19" descr="Queensberry between Leicester and Swanston Street.&#10;Plans showing the layout of the proposed street with protected riding lanes, intersections, new footpath extension and new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Queensberry between Leicester and Swanston Street.&#10;Plans showing the layout of the proposed street with protected riding lanes, intersections, new footpath extension and new trees"/>
                    <pic:cNvPicPr/>
                  </pic:nvPicPr>
                  <pic:blipFill>
                    <a:blip r:embed="rId22"/>
                    <a:stretch>
                      <a:fillRect/>
                    </a:stretch>
                  </pic:blipFill>
                  <pic:spPr>
                    <a:xfrm>
                      <a:off x="0" y="0"/>
                      <a:ext cx="6209665" cy="4077335"/>
                    </a:xfrm>
                    <a:prstGeom prst="rect">
                      <a:avLst/>
                    </a:prstGeom>
                  </pic:spPr>
                </pic:pic>
              </a:graphicData>
            </a:graphic>
          </wp:inline>
        </w:drawing>
      </w:r>
    </w:p>
    <w:p w14:paraId="5608ED72" w14:textId="717D08B2" w:rsidR="00B94473" w:rsidRPr="003B0CF0" w:rsidRDefault="003B0CF0" w:rsidP="003B0CF0">
      <w:pPr>
        <w:pStyle w:val="Heading2"/>
        <w:spacing w:before="0" w:after="0" w:line="240" w:lineRule="auto"/>
        <w:rPr>
          <w:rFonts w:hint="eastAsia"/>
        </w:rPr>
      </w:pPr>
      <w:bookmarkStart w:id="15" w:name="_Toc169617301"/>
      <w:r w:rsidRPr="00B95C58">
        <w:t>Q</w:t>
      </w:r>
      <w:r>
        <w:t xml:space="preserve">ueensberry Street Riding Lanes </w:t>
      </w:r>
      <w:r w:rsidR="00B94473" w:rsidRPr="003B0CF0">
        <w:t>(3/4)</w:t>
      </w:r>
      <w:bookmarkEnd w:id="15"/>
    </w:p>
    <w:p w14:paraId="30D45B0D" w14:textId="22E909AE" w:rsidR="00B94473" w:rsidRPr="00B94473" w:rsidRDefault="00B94473" w:rsidP="00B94473">
      <w:pPr>
        <w:pStyle w:val="Heading4"/>
        <w:rPr>
          <w:rFonts w:hint="eastAsia"/>
          <w:b/>
          <w:bCs w:val="0"/>
        </w:rPr>
      </w:pPr>
      <w:r w:rsidRPr="00B94473">
        <w:rPr>
          <w:b/>
          <w:bCs w:val="0"/>
        </w:rPr>
        <w:t>Section: Swanston Street to Lygon Street</w:t>
      </w:r>
    </w:p>
    <w:p w14:paraId="616C56B4" w14:textId="77777777" w:rsidR="00B94473" w:rsidRPr="00B94473" w:rsidRDefault="00B94473" w:rsidP="00B94473">
      <w:pPr>
        <w:spacing w:after="0" w:line="240" w:lineRule="auto"/>
      </w:pPr>
      <w:r w:rsidRPr="00B94473">
        <w:rPr>
          <w:b/>
          <w:bCs/>
        </w:rPr>
        <w:t xml:space="preserve">Key changes: </w:t>
      </w:r>
    </w:p>
    <w:p w14:paraId="14472E14" w14:textId="77777777" w:rsidR="00B94473" w:rsidRPr="00B94473" w:rsidRDefault="00B94473" w:rsidP="003B0CF0">
      <w:pPr>
        <w:pStyle w:val="ListBullet"/>
      </w:pPr>
      <w:r w:rsidRPr="00B94473">
        <w:t xml:space="preserve">Reduced traffic lanes in both directions. </w:t>
      </w:r>
    </w:p>
    <w:p w14:paraId="09BF8452" w14:textId="77777777" w:rsidR="00B94473" w:rsidRPr="00B94473" w:rsidRDefault="00B94473" w:rsidP="003B0CF0">
      <w:pPr>
        <w:pStyle w:val="ListBullet"/>
      </w:pPr>
      <w:r w:rsidRPr="00B94473">
        <w:t xml:space="preserve">Protected riding lanes on both sides of the street. </w:t>
      </w:r>
    </w:p>
    <w:p w14:paraId="1343E31B" w14:textId="77777777" w:rsidR="00B94473" w:rsidRPr="00B94473" w:rsidRDefault="00B94473" w:rsidP="003B0CF0">
      <w:pPr>
        <w:pStyle w:val="ListBullet"/>
      </w:pPr>
      <w:r w:rsidRPr="00B94473">
        <w:t xml:space="preserve">Green surface treatment at selected locations. </w:t>
      </w:r>
    </w:p>
    <w:p w14:paraId="2E6C47D2" w14:textId="77777777" w:rsidR="00B94473" w:rsidRPr="00B94473" w:rsidRDefault="00B94473" w:rsidP="003B0CF0">
      <w:pPr>
        <w:pStyle w:val="ListBullet"/>
      </w:pPr>
      <w:r w:rsidRPr="00B94473">
        <w:t xml:space="preserve">Up to 20 new trees. </w:t>
      </w:r>
    </w:p>
    <w:p w14:paraId="0B0C01EF" w14:textId="77777777" w:rsidR="00B94473" w:rsidRPr="00B94473" w:rsidRDefault="00B94473" w:rsidP="003B0CF0">
      <w:pPr>
        <w:pStyle w:val="ListBullet"/>
      </w:pPr>
      <w:r w:rsidRPr="00B94473">
        <w:t xml:space="preserve">Gaps closed in median islands to improve safety. </w:t>
      </w:r>
    </w:p>
    <w:p w14:paraId="66B2DB9A" w14:textId="77777777" w:rsidR="00B94473" w:rsidRPr="00B94473" w:rsidRDefault="00B94473" w:rsidP="003B0CF0">
      <w:pPr>
        <w:pStyle w:val="ListBullet"/>
      </w:pPr>
      <w:r w:rsidRPr="00B94473">
        <w:t xml:space="preserve">Hook turn boxes at signalised intersections. </w:t>
      </w:r>
    </w:p>
    <w:p w14:paraId="7D6FD26F" w14:textId="0CE94B40" w:rsidR="00B94473" w:rsidRDefault="00B94473" w:rsidP="003B0CF0">
      <w:pPr>
        <w:pStyle w:val="ListBullet"/>
      </w:pPr>
      <w:r w:rsidRPr="00B94473">
        <w:t xml:space="preserve">31 parking bays retained (14 removed). </w:t>
      </w:r>
    </w:p>
    <w:p w14:paraId="25C34076" w14:textId="77777777" w:rsidR="00B94473" w:rsidRDefault="00B94473" w:rsidP="00020B35">
      <w:pPr>
        <w:pStyle w:val="Heading5"/>
      </w:pPr>
      <w:r w:rsidRPr="00B94473">
        <w:rPr>
          <w:noProof/>
        </w:rPr>
        <w:lastRenderedPageBreak/>
        <w:drawing>
          <wp:inline distT="0" distB="0" distL="0" distR="0" wp14:anchorId="16E41BEA" wp14:editId="00CF56E6">
            <wp:extent cx="6209665" cy="4040505"/>
            <wp:effectExtent l="0" t="0" r="635" b="0"/>
            <wp:docPr id="17" name="Picture 17" descr="Queensberry between Swanston and Rathdowne Street.&#10;Plans showing the layout of the proposed street with protected riding lanes, intersections, new footpath extension and new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Queensberry between Swanston and Rathdowne Street.&#10;Plans showing the layout of the proposed street with protected riding lanes, intersections, new footpath extension and new trees"/>
                    <pic:cNvPicPr/>
                  </pic:nvPicPr>
                  <pic:blipFill>
                    <a:blip r:embed="rId23"/>
                    <a:stretch>
                      <a:fillRect/>
                    </a:stretch>
                  </pic:blipFill>
                  <pic:spPr>
                    <a:xfrm>
                      <a:off x="0" y="0"/>
                      <a:ext cx="6209665" cy="4040505"/>
                    </a:xfrm>
                    <a:prstGeom prst="rect">
                      <a:avLst/>
                    </a:prstGeom>
                  </pic:spPr>
                </pic:pic>
              </a:graphicData>
            </a:graphic>
          </wp:inline>
        </w:drawing>
      </w:r>
    </w:p>
    <w:p w14:paraId="081F6EE6" w14:textId="3D108788" w:rsidR="00B94473" w:rsidRDefault="003B0CF0" w:rsidP="003B0CF0">
      <w:pPr>
        <w:pStyle w:val="Heading2"/>
        <w:spacing w:before="0" w:after="0" w:line="240" w:lineRule="auto"/>
        <w:rPr>
          <w:rFonts w:hint="eastAsia"/>
        </w:rPr>
      </w:pPr>
      <w:bookmarkStart w:id="16" w:name="_Toc169617302"/>
      <w:r w:rsidRPr="00B95C58">
        <w:t>Q</w:t>
      </w:r>
      <w:r>
        <w:t xml:space="preserve">ueensberry Street Riding Lanes </w:t>
      </w:r>
      <w:r w:rsidR="00B94473" w:rsidRPr="003B0CF0">
        <w:t>(4/4)</w:t>
      </w:r>
      <w:bookmarkEnd w:id="16"/>
    </w:p>
    <w:p w14:paraId="216D8D7A" w14:textId="5234E21F" w:rsidR="00B94473" w:rsidRPr="00B94473" w:rsidRDefault="00B94473" w:rsidP="00B94473">
      <w:pPr>
        <w:pStyle w:val="Heading4"/>
        <w:rPr>
          <w:rFonts w:hint="eastAsia"/>
          <w:b/>
          <w:bCs w:val="0"/>
        </w:rPr>
      </w:pPr>
      <w:r w:rsidRPr="00B94473">
        <w:t>Section: Lygon Street to Rathdowne Street</w:t>
      </w:r>
    </w:p>
    <w:p w14:paraId="2C4DC6CC" w14:textId="77777777" w:rsidR="00B94473" w:rsidRPr="00B94473" w:rsidRDefault="00B94473" w:rsidP="00B94473">
      <w:pPr>
        <w:spacing w:after="0" w:line="240" w:lineRule="auto"/>
      </w:pPr>
      <w:r w:rsidRPr="00B94473">
        <w:t xml:space="preserve">Key changes: </w:t>
      </w:r>
    </w:p>
    <w:p w14:paraId="3ED04532" w14:textId="77777777" w:rsidR="00B94473" w:rsidRPr="00B94473" w:rsidRDefault="00B94473" w:rsidP="003B0CF0">
      <w:pPr>
        <w:pStyle w:val="ListBullet"/>
      </w:pPr>
      <w:r w:rsidRPr="00B94473">
        <w:t xml:space="preserve">Reduced traffic lanes in both directions. </w:t>
      </w:r>
    </w:p>
    <w:p w14:paraId="56FB54C5" w14:textId="77777777" w:rsidR="00B94473" w:rsidRPr="00B94473" w:rsidRDefault="00B94473" w:rsidP="003B0CF0">
      <w:pPr>
        <w:pStyle w:val="ListBullet"/>
      </w:pPr>
      <w:r w:rsidRPr="00B94473">
        <w:t xml:space="preserve">Protected riding lanes on both sides of the street. </w:t>
      </w:r>
    </w:p>
    <w:p w14:paraId="02EFFFF5" w14:textId="77777777" w:rsidR="00B94473" w:rsidRPr="00B94473" w:rsidRDefault="00B94473" w:rsidP="003B0CF0">
      <w:pPr>
        <w:pStyle w:val="ListBullet"/>
      </w:pPr>
      <w:r w:rsidRPr="00B94473">
        <w:t xml:space="preserve">Green surface treatment at selected locations. </w:t>
      </w:r>
    </w:p>
    <w:p w14:paraId="4C3B0D2E" w14:textId="77777777" w:rsidR="00B94473" w:rsidRPr="00B94473" w:rsidRDefault="00B94473" w:rsidP="003B0CF0">
      <w:pPr>
        <w:pStyle w:val="ListBullet"/>
      </w:pPr>
      <w:r w:rsidRPr="00B94473">
        <w:t xml:space="preserve">Up to 13 new trees. </w:t>
      </w:r>
    </w:p>
    <w:p w14:paraId="107579E1" w14:textId="77777777" w:rsidR="00B94473" w:rsidRPr="00B94473" w:rsidRDefault="00B94473" w:rsidP="003B0CF0">
      <w:pPr>
        <w:pStyle w:val="ListBullet"/>
      </w:pPr>
      <w:r w:rsidRPr="00B94473">
        <w:t xml:space="preserve">Gaps closed in median islands to improve safety. </w:t>
      </w:r>
    </w:p>
    <w:p w14:paraId="05D160E4" w14:textId="77777777" w:rsidR="00B94473" w:rsidRPr="00B94473" w:rsidRDefault="00B94473" w:rsidP="003B0CF0">
      <w:pPr>
        <w:pStyle w:val="ListBullet"/>
      </w:pPr>
      <w:r w:rsidRPr="00B94473">
        <w:t xml:space="preserve">Hook turn boxes at signalised intersections. </w:t>
      </w:r>
    </w:p>
    <w:p w14:paraId="1546B7C9" w14:textId="41E70D3F" w:rsidR="00B94473" w:rsidRDefault="00B94473" w:rsidP="00020B35">
      <w:pPr>
        <w:pStyle w:val="Heading5"/>
      </w:pPr>
      <w:r w:rsidRPr="00B94473">
        <w:rPr>
          <w:noProof/>
        </w:rPr>
        <w:lastRenderedPageBreak/>
        <w:drawing>
          <wp:inline distT="0" distB="0" distL="0" distR="0" wp14:anchorId="1CBFECCE" wp14:editId="5178AB17">
            <wp:extent cx="6209665" cy="4110990"/>
            <wp:effectExtent l="0" t="0" r="635" b="3810"/>
            <wp:docPr id="18" name="Picture 18" descr="Queensberry St between Lygon St and Rathdowne St.&#10;Plans showing the layout of the proposed street with protected riding lanes, intersections, new footpath extension and new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Queensberry St between Lygon St and Rathdowne St.&#10;Plans showing the layout of the proposed street with protected riding lanes, intersections, new footpath extension and new trees"/>
                    <pic:cNvPicPr/>
                  </pic:nvPicPr>
                  <pic:blipFill>
                    <a:blip r:embed="rId24"/>
                    <a:stretch>
                      <a:fillRect/>
                    </a:stretch>
                  </pic:blipFill>
                  <pic:spPr>
                    <a:xfrm>
                      <a:off x="0" y="0"/>
                      <a:ext cx="6209665" cy="4110990"/>
                    </a:xfrm>
                    <a:prstGeom prst="rect">
                      <a:avLst/>
                    </a:prstGeom>
                  </pic:spPr>
                </pic:pic>
              </a:graphicData>
            </a:graphic>
          </wp:inline>
        </w:drawing>
      </w:r>
    </w:p>
    <w:sectPr w:rsidR="00B9447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EB8D0" w14:textId="77777777" w:rsidR="003B0056" w:rsidRDefault="003B0056" w:rsidP="00BC719D">
      <w:pPr>
        <w:spacing w:after="0"/>
      </w:pPr>
      <w:r>
        <w:separator/>
      </w:r>
    </w:p>
  </w:endnote>
  <w:endnote w:type="continuationSeparator" w:id="0">
    <w:p w14:paraId="084F5131" w14:textId="77777777" w:rsidR="003B0056" w:rsidRDefault="003B005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0929" w14:textId="77777777" w:rsidR="003B0056" w:rsidRDefault="003B0056" w:rsidP="00577A39">
      <w:pPr>
        <w:spacing w:after="40" w:line="240" w:lineRule="auto"/>
      </w:pPr>
      <w:r>
        <w:separator/>
      </w:r>
    </w:p>
  </w:footnote>
  <w:footnote w:type="continuationSeparator" w:id="0">
    <w:p w14:paraId="10E1CE3F" w14:textId="77777777" w:rsidR="003B0056" w:rsidRDefault="003B0056"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3FA7FAC"/>
    <w:multiLevelType w:val="hybridMultilevel"/>
    <w:tmpl w:val="98821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232857"/>
    <w:multiLevelType w:val="hybridMultilevel"/>
    <w:tmpl w:val="D37E358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75C4BDA"/>
    <w:multiLevelType w:val="hybridMultilevel"/>
    <w:tmpl w:val="7AA44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15:restartNumberingAfterBreak="0">
    <w:nsid w:val="2A2B5D1C"/>
    <w:multiLevelType w:val="multilevel"/>
    <w:tmpl w:val="16506B6C"/>
    <w:numStyleLink w:val="ListNumbers"/>
  </w:abstractNum>
  <w:abstractNum w:abstractNumId="9" w15:restartNumberingAfterBreak="0">
    <w:nsid w:val="3134A74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C10957"/>
    <w:multiLevelType w:val="multilevel"/>
    <w:tmpl w:val="16506B6C"/>
    <w:numStyleLink w:val="ListNumbers"/>
  </w:abstractNum>
  <w:abstractNum w:abstractNumId="12" w15:restartNumberingAfterBreak="0">
    <w:nsid w:val="4FFE17B8"/>
    <w:multiLevelType w:val="hybridMultilevel"/>
    <w:tmpl w:val="4E6A9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501303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8CB7D62"/>
    <w:multiLevelType w:val="hybridMultilevel"/>
    <w:tmpl w:val="DBFAB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1209CA"/>
    <w:multiLevelType w:val="multilevel"/>
    <w:tmpl w:val="16506B6C"/>
    <w:numStyleLink w:val="ListNumbers"/>
  </w:abstractNum>
  <w:abstractNum w:abstractNumId="17" w15:restartNumberingAfterBreak="0">
    <w:nsid w:val="754341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A2C43DC"/>
    <w:multiLevelType w:val="multilevel"/>
    <w:tmpl w:val="16506B6C"/>
    <w:numStyleLink w:val="ListNumbers"/>
  </w:abstractNum>
  <w:abstractNum w:abstractNumId="19"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455634708">
    <w:abstractNumId w:val="3"/>
  </w:num>
  <w:num w:numId="2" w16cid:durableId="1727483358">
    <w:abstractNumId w:val="7"/>
  </w:num>
  <w:num w:numId="3" w16cid:durableId="705636724">
    <w:abstractNumId w:val="18"/>
  </w:num>
  <w:num w:numId="4" w16cid:durableId="58292226">
    <w:abstractNumId w:val="0"/>
  </w:num>
  <w:num w:numId="5" w16cid:durableId="4200342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0697415">
    <w:abstractNumId w:val="8"/>
  </w:num>
  <w:num w:numId="7" w16cid:durableId="62538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0326439">
    <w:abstractNumId w:val="16"/>
  </w:num>
  <w:num w:numId="9" w16cid:durableId="1970358984">
    <w:abstractNumId w:val="11"/>
  </w:num>
  <w:num w:numId="10" w16cid:durableId="4302487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54307">
    <w:abstractNumId w:val="1"/>
  </w:num>
  <w:num w:numId="12" w16cid:durableId="1356036117">
    <w:abstractNumId w:val="10"/>
  </w:num>
  <w:num w:numId="13" w16cid:durableId="95904252">
    <w:abstractNumId w:val="13"/>
  </w:num>
  <w:num w:numId="14" w16cid:durableId="14894616">
    <w:abstractNumId w:val="19"/>
  </w:num>
  <w:num w:numId="15" w16cid:durableId="9586827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3251785">
    <w:abstractNumId w:val="2"/>
  </w:num>
  <w:num w:numId="17" w16cid:durableId="1326588200">
    <w:abstractNumId w:val="17"/>
  </w:num>
  <w:num w:numId="18" w16cid:durableId="1263875307">
    <w:abstractNumId w:val="12"/>
  </w:num>
  <w:num w:numId="19" w16cid:durableId="1142429625">
    <w:abstractNumId w:val="9"/>
  </w:num>
  <w:num w:numId="20" w16cid:durableId="1487353361">
    <w:abstractNumId w:val="5"/>
  </w:num>
  <w:num w:numId="21" w16cid:durableId="980117573">
    <w:abstractNumId w:val="14"/>
  </w:num>
  <w:num w:numId="22" w16cid:durableId="797723306">
    <w:abstractNumId w:val="6"/>
  </w:num>
  <w:num w:numId="23" w16cid:durableId="1285039203">
    <w:abstractNumId w:val="4"/>
  </w:num>
  <w:num w:numId="24" w16cid:durableId="483661400">
    <w:abstractNumId w:val="15"/>
  </w:num>
  <w:num w:numId="25" w16cid:durableId="625355356">
    <w:abstractNumId w:val="3"/>
  </w:num>
  <w:num w:numId="26" w16cid:durableId="1191534153">
    <w:abstractNumId w:val="3"/>
  </w:num>
  <w:num w:numId="27" w16cid:durableId="817724550">
    <w:abstractNumId w:val="3"/>
  </w:num>
  <w:num w:numId="28" w16cid:durableId="93161986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056"/>
    <w:rsid w:val="00020B35"/>
    <w:rsid w:val="000437C5"/>
    <w:rsid w:val="000474AE"/>
    <w:rsid w:val="00071857"/>
    <w:rsid w:val="000A2BDA"/>
    <w:rsid w:val="000A48D5"/>
    <w:rsid w:val="000B5EAA"/>
    <w:rsid w:val="000F3535"/>
    <w:rsid w:val="00190B0E"/>
    <w:rsid w:val="001B51BF"/>
    <w:rsid w:val="001D20A0"/>
    <w:rsid w:val="001F46B4"/>
    <w:rsid w:val="001F554D"/>
    <w:rsid w:val="002436A6"/>
    <w:rsid w:val="002438B7"/>
    <w:rsid w:val="0024773F"/>
    <w:rsid w:val="002D630D"/>
    <w:rsid w:val="002E4153"/>
    <w:rsid w:val="002F47B6"/>
    <w:rsid w:val="002F6A88"/>
    <w:rsid w:val="00380F44"/>
    <w:rsid w:val="00392688"/>
    <w:rsid w:val="003B0056"/>
    <w:rsid w:val="003B0CF0"/>
    <w:rsid w:val="003D63A8"/>
    <w:rsid w:val="003E3A9F"/>
    <w:rsid w:val="00407429"/>
    <w:rsid w:val="004237D4"/>
    <w:rsid w:val="00426584"/>
    <w:rsid w:val="00431D45"/>
    <w:rsid w:val="00446E7B"/>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00961"/>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AF5774"/>
    <w:rsid w:val="00B152AF"/>
    <w:rsid w:val="00B53D5A"/>
    <w:rsid w:val="00B61F7F"/>
    <w:rsid w:val="00B7044B"/>
    <w:rsid w:val="00B71B5B"/>
    <w:rsid w:val="00B93B1F"/>
    <w:rsid w:val="00B94473"/>
    <w:rsid w:val="00B95C58"/>
    <w:rsid w:val="00BC5E8E"/>
    <w:rsid w:val="00BC719D"/>
    <w:rsid w:val="00BE100F"/>
    <w:rsid w:val="00BE1269"/>
    <w:rsid w:val="00BE4B49"/>
    <w:rsid w:val="00BE6801"/>
    <w:rsid w:val="00C0291B"/>
    <w:rsid w:val="00C05740"/>
    <w:rsid w:val="00C07190"/>
    <w:rsid w:val="00C14F9F"/>
    <w:rsid w:val="00C2007C"/>
    <w:rsid w:val="00C27E59"/>
    <w:rsid w:val="00C37F6A"/>
    <w:rsid w:val="00C42412"/>
    <w:rsid w:val="00C73DA2"/>
    <w:rsid w:val="00CA3730"/>
    <w:rsid w:val="00CB6145"/>
    <w:rsid w:val="00CD382D"/>
    <w:rsid w:val="00D00427"/>
    <w:rsid w:val="00D02C4A"/>
    <w:rsid w:val="00D70808"/>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B94473"/>
    <w:pPr>
      <w:autoSpaceDE w:val="0"/>
      <w:autoSpaceDN w:val="0"/>
      <w:adjustRightInd w:val="0"/>
    </w:pPr>
    <w:rPr>
      <w:rFonts w:ascii="Gotham" w:hAnsi="Gotham" w:cs="Gotham"/>
      <w:color w:val="000000"/>
      <w:sz w:val="24"/>
      <w:szCs w:val="24"/>
    </w:rPr>
  </w:style>
  <w:style w:type="paragraph" w:customStyle="1" w:styleId="Pa1">
    <w:name w:val="Pa1"/>
    <w:basedOn w:val="Default"/>
    <w:next w:val="Default"/>
    <w:uiPriority w:val="99"/>
    <w:rsid w:val="00B94473"/>
    <w:pPr>
      <w:spacing w:line="641" w:lineRule="atLeast"/>
    </w:pPr>
    <w:rPr>
      <w:rFonts w:cs="Times New Roman"/>
      <w:color w:val="auto"/>
    </w:rPr>
  </w:style>
  <w:style w:type="character" w:customStyle="1" w:styleId="A1">
    <w:name w:val="A1"/>
    <w:uiPriority w:val="99"/>
    <w:rsid w:val="00B94473"/>
    <w:rPr>
      <w:rFonts w:cs="Gotham"/>
      <w:b/>
      <w:bCs/>
      <w:color w:val="211D1E"/>
    </w:rPr>
  </w:style>
  <w:style w:type="character" w:customStyle="1" w:styleId="A2">
    <w:name w:val="A2"/>
    <w:uiPriority w:val="99"/>
    <w:rsid w:val="00B94473"/>
    <w:rPr>
      <w:rFonts w:cs="Gotham"/>
      <w:b/>
      <w:bCs/>
      <w:color w:val="211D1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10</Pages>
  <Words>577</Words>
  <Characters>3289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2024-06-27T04:21:00Z</dcterms:created>
  <dcterms:modified xsi:type="dcterms:W3CDTF">2024-06-27T04:21:00Z</dcterms:modified>
</cp:coreProperties>
</file>